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1590675" cy="645863"/>
            <wp:effectExtent l="0" t="0" r="0" b="0"/>
            <wp:docPr id="1" name="image1.jpg" descr="https://lh4.googleusercontent.com/TfSmPWREgMQrlXNdYszev6AIfyripjKvdYYtQzOyeTOKHEnAhgL6m3-RT5vjdAVt6AhtzTnmktZ1uT8GndCmiPKaBDdxOSkyREODK0nNb0ngUQL9Tv4lSeIdzGNUP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4.googleusercontent.com/TfSmPWREgMQrlXNdYszev6AIfyripjKvdYYtQzOyeTOKHEnAhgL6m3-RT5vjdAVt6AhtzTnmktZ1uT8GndCmiPKaBDdxOSkyREODK0nNb0ngUQL9Tv4lSeIdzGNUPw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645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595F" w:rsidRDefault="0016595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6595F" w:rsidRDefault="00BD193C">
      <w:pPr>
        <w:spacing w:before="24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MINISTÉRIO DA EDUCAÇÃO</w:t>
      </w: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SECRETARIA DE EDUCAÇÃO PROFISSIONAL E TECNOLÓGICA</w:t>
      </w: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INSTITUTO FEDERAL DE EDUCAÇÃO, CIÊNCIA E TECNOLOGIA SUL-RIO-GRANDENSE</w:t>
      </w: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PRÓ-REITORIA DE EXTENSÃO E CULTURA</w:t>
      </w: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PRÓ-REITORIA DE PESQUISA, INOVAÇÃO E PÓS-GRADUAÇÃO</w:t>
      </w:r>
    </w:p>
    <w:p w:rsidR="0016595F" w:rsidRDefault="0016595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16595F" w:rsidRDefault="0016595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6595F" w:rsidRDefault="00BD193C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PROEX / PROPESP Nº 01/2021</w:t>
      </w:r>
      <w:r>
        <w:rPr>
          <w:rFonts w:ascii="Arial" w:eastAsia="Arial" w:hAnsi="Arial" w:cs="Arial"/>
          <w:b/>
          <w:sz w:val="20"/>
          <w:szCs w:val="20"/>
        </w:rPr>
        <w:t xml:space="preserve"> – </w:t>
      </w: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FLUXO CONTÍNUO PARA CRIAÇÃO DE UNIDADES INCUBADORAS</w:t>
      </w:r>
    </w:p>
    <w:p w:rsidR="0016595F" w:rsidRDefault="0016595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ANEXO V</w:t>
      </w:r>
      <w:bookmarkStart w:id="0" w:name="_GoBack"/>
      <w:bookmarkEnd w:id="0"/>
    </w:p>
    <w:p w:rsidR="0016595F" w:rsidRDefault="0016595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 FICHA DE AVALIAÇÃO DAS PROPOSTAS</w:t>
      </w:r>
    </w:p>
    <w:p w:rsidR="0016595F" w:rsidRDefault="0016595F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:rsidR="0016595F" w:rsidRDefault="0016595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9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8010"/>
      </w:tblGrid>
      <w:tr w:rsidR="0016595F">
        <w:tc>
          <w:tcPr>
            <w:tcW w:w="1245" w:type="dxa"/>
            <w:shd w:val="clear" w:color="auto" w:fill="AEAAAA"/>
            <w:vAlign w:val="center"/>
          </w:tcPr>
          <w:p w:rsidR="0016595F" w:rsidRDefault="00BD193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 DE ACORDO COM O ANEXO II</w:t>
            </w:r>
          </w:p>
        </w:tc>
        <w:tc>
          <w:tcPr>
            <w:tcW w:w="8010" w:type="dxa"/>
            <w:shd w:val="clear" w:color="auto" w:fill="AEAAAA"/>
            <w:vAlign w:val="center"/>
          </w:tcPr>
          <w:p w:rsidR="0016595F" w:rsidRDefault="0016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tbl>
            <w:tblPr>
              <w:tblStyle w:val="a0"/>
              <w:tblW w:w="6730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30"/>
            </w:tblGrid>
            <w:tr w:rsidR="0016595F">
              <w:trPr>
                <w:trHeight w:val="80"/>
              </w:trPr>
              <w:tc>
                <w:tcPr>
                  <w:tcW w:w="6730" w:type="dxa"/>
                  <w:tcMar>
                    <w:top w:w="0" w:type="dxa"/>
                    <w:bottom w:w="0" w:type="dxa"/>
                  </w:tcMar>
                </w:tcPr>
                <w:p w:rsidR="0016595F" w:rsidRDefault="00BD19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CRITÉRIOS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COM BASE NA ESTRUTURA D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O ANEXO II)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16595F" w:rsidRDefault="0016595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Apresenta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Não apresenta* 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Apresenta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Não apresenta*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Apresenta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Não apresenta*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De acordo com o Regimento Interno da Rede de Incubadoras do IFSul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Em desacordo com o Regimento Interno da Rede de Incubadoras do IFSul*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1.4 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De acordo com o Regimento Interno da Rede de Incubadoras do IFSul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Em desacordo com o Regimento Interno da Rede de Incubadoras do IFSul*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1.5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De acordo com o Regimento Interno da Rede de Incubadoras do IFSul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Em desacordo com o Regimento Interno da Rede de Incubadoras do IFSul*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010" w:type="dxa"/>
          </w:tcPr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NÃO ATENDE: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proposta de Unidade Incubadora não está alinhada às competências do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Câmpus.*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INSUFICIENTE: A redação atende muito pouco ao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critério de alinhamento da proposta de Unidade Incubadora às competências do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Câmpus.*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REGULAR: A redação atende pouco ao critério de </w:t>
            </w:r>
            <w:r>
              <w:rPr>
                <w:rFonts w:ascii="Arial" w:eastAsia="Arial" w:hAnsi="Arial" w:cs="Arial"/>
                <w:sz w:val="18"/>
                <w:szCs w:val="18"/>
              </w:rPr>
              <w:t>alinhamento da proposta de Unidade às competências do Câmpus. **</w:t>
            </w:r>
          </w:p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ATISFATÓRIO: A redação atende suficientemente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ao critérios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alinhamento da proposta de Unidade Incubadora às competências do Câmpus, sem aprofundamento. </w:t>
            </w:r>
          </w:p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BOM: A redação atende amplamente o critério </w:t>
            </w:r>
            <w:r>
              <w:rPr>
                <w:rFonts w:ascii="Arial" w:eastAsia="Arial" w:hAnsi="Arial" w:cs="Arial"/>
                <w:sz w:val="18"/>
                <w:szCs w:val="18"/>
              </w:rPr>
              <w:t>de alinhamento da proposta de Unidade Incubadora às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competências do Câmpus,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desenvolvendo de maneira aprofundada sobre a questão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MUITO BOM: A redação atende completamente o critério de alinhamento da proposta de Unidade Incubadora às competências do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desenvolvendo integralmente a questão.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ATENDE: a proposta de Unidade Incubadora não apresenta diretrizes estratégicas 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metas.*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INSUFICIENTE: A proposta de Unidade Incubadora apresenta a missão, desconsiderando a visão, os valores e as metas a curto, médio e longo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prazo.*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REGULAR: A proposta de Unidade Incubadora apresenta a missão, a visão e os valores, desconsiderando as metas a curto, médio e longo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prazo.*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 SATISFATÓRIO: A proposta de Unidade Incubadora apresenta a missão, a visão e os valores descritos de maneira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satisfatória e as metas expressas de maneira genérica, sem delimitar o espaço de tempo para alcançá-las.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 BOM: A proposta de Unidade Incubadora apresenta a missão, a visão e os valores muito bem fundamentados e as metas expressas a curto, médio e lon</w:t>
            </w:r>
            <w:r>
              <w:rPr>
                <w:rFonts w:ascii="Arial" w:eastAsia="Arial" w:hAnsi="Arial" w:cs="Arial"/>
                <w:sz w:val="18"/>
                <w:szCs w:val="18"/>
              </w:rPr>
              <w:t>go prazo são apresentadas, sendo considerada sua factibilidade satisfatória.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z w:val="18"/>
                <w:szCs w:val="18"/>
              </w:rPr>
              <w:t>MUITO BOM: A proposta de Unidade Incubadora apresenta a missão, a visão e os valores muito bem fundamentados e as metas expressas a curto, médio e longo prazo são factíveis a realidade do Câmpus.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NÃO ATENDE: a proposta de Unidade Incubadora não 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tá alinhada às competências do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Câmpus.*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INSUFICIENTE: A redação atende muito pouco ao critério de alinhamento da proposta de Unidade Incubadora às competências do Câmpus. **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REGULAR: A redação atende pouco ao critério de alinhamento da proposta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Unidade às competências do Câmpus.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SATISFATÓRIO: A redação atende suficientemente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ao critérios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de alinhamento da proposta de Unidade Incubadora às competências do Câmpus, sem aprofundamento. **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BOM: A redação atende amplamente o critério de 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linhamento da proposta de Unidade Incubadora às competências do Câmpus, desenvolvendo de maneira aprofundada sobre a questão.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MUITO BOM: A redação atende completamente o critério de alinhamento da proposta de Unidade Incubadora às competências do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câm</w:t>
            </w:r>
            <w:r>
              <w:rPr>
                <w:rFonts w:ascii="Arial" w:eastAsia="Arial" w:hAnsi="Arial" w:cs="Arial"/>
                <w:sz w:val="18"/>
                <w:szCs w:val="18"/>
              </w:rPr>
              <w:t>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desenvolvendo integralmente a questão.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ATENDE: a proposta de Unidade Incubadora não está alinhada às competências do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Câmpus.*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INSUFICIENTE: A redação atende muito pouco ao critério de alinhamento da proposta de Unidade Incubadora às </w:t>
            </w:r>
            <w:r>
              <w:rPr>
                <w:rFonts w:ascii="Arial" w:eastAsia="Arial" w:hAnsi="Arial" w:cs="Arial"/>
                <w:sz w:val="18"/>
                <w:szCs w:val="18"/>
              </w:rPr>
              <w:t>competências do Câmpus.**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REGULAR: A redação atende pouco ao critério de alinhamento da proposta de Unidade às competências do Câmpus.**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SATISFATÓRIO: A redação atende suficientemente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ao critérios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de alinhamento da proposta de Unidade Incubadora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às competências do Câmpus, sem aprofundamento.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BOM: A redação atende amplamente o critério de alinhamento da proposta de Unidade Incubadora às competências do Câmpus, desenvolvendo de maneira aprofundada sobre a questão.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MUITO BOM: A redação at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ende completamente o critério de alinhamento da proposta de Unidade Incubadora às competências do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desenvolvendo integralmente a questão.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ATENDE: a proposta de Unidade Incubadora não está alinhada às competências do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Câmpus.*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INSUFICIENTE: A redação atende muito pouco ao critério de alinhamento da proposta de Unidade Incubadora às competências do Câmpus.**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REGULAR: A redação atende pouco ao critério de alinhamento da proposta de Unidade às competências do Câmpus. **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SATISFATÓRIO: A redação atende suficientemente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ao critérios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de alinhamento da proposta de Unidade Incubadora às competências do Câmpus, sem aprofundamento.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BOM: A redação atende amplamente o critério de alinhamento da proposta de Unidade Incubado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ra às competências do Câmpus, desenvolvendo de maneira aprofundada sobre a questão.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MUITO BOM: A redação atende completamente o critério de alinhamento da proposta de Unidade Incubadora às competências do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desenvolvendo integralmente a questão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apresenta pelo menos um/a (01)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servidor(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a) com 20 horas disponíveis.*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Apresenta pelo menos um/a (01)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servidor(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a) com 20 horas disponíveis.</w:t>
            </w:r>
          </w:p>
        </w:tc>
      </w:tr>
      <w:tr w:rsidR="0016595F">
        <w:trPr>
          <w:trHeight w:val="225"/>
        </w:trPr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8010" w:type="dxa"/>
          </w:tcPr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apresenta infraestrutura mínima para Unidade Incubadora, de acordo com o Regimento da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Rede de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Incubadora.*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Apresenta parcialmente infraestrutura mínima para Unidade Incubadora, de acordo com o Regimento da Rede de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Incubadora.*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Apresenta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infraestrutura mínima para funcionamento da Unidade Incubadora proposta.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apresenta plano de receitas 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despesas.*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O plano de receitas e despesas apresenta informações inconsistentes sobre a sustentabilidade financeira da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incubadora.*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O plano de receitas e despesas apresenta informações consistentes sobre a sus</w:t>
            </w:r>
            <w:r>
              <w:rPr>
                <w:rFonts w:ascii="Arial" w:eastAsia="Arial" w:hAnsi="Arial" w:cs="Arial"/>
                <w:sz w:val="18"/>
                <w:szCs w:val="18"/>
              </w:rPr>
              <w:t>tentabilidade financeira da incubadora.</w:t>
            </w: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apresenta proposta com critérios para admissão de empreendimentos para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-incubação e/ou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incubação.*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Apresenta parcialmente a proposta com critérios para admissão de empreendimentos para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-incubação e/ou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incubação.*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Apresenta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proposta com critérios para admissão de empreendimentos para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-incubação e/ou incubação.</w:t>
            </w: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Não apresenta prop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osta com critérios para monitoramento e avaliação de empreendimentos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-incubados e/ou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incubados.*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Apresenta proposta com critérios para monitoramento e avaliação de empreendimentos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-incubados e/ou incubados, contudo não estão de acordo com o tip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Unidade Incubadora indicado no item 1.3 do Anexo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II.*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Apresenta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proposta com critérios para monitoramento e avaliação de empreendimentos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-incubados e/ou incubados de acordo com o tipo de Unidade Incubadora indicado no item 1.3 do Anexo II.</w:t>
            </w: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Este critério somente será analisado quando o Plano de Implantação da Unidade Incubadora dispor de parcerias.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apresenta Anexo III/Anexo IV assinado pela Instituição/Profissional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parceiro(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a).*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Apresenta Anexo III/Anexo IV assinado pela 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stituição/Profissional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parceiro(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a).</w:t>
            </w: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( *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proposta deve retornar para o proponente para preenchimento.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 *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* ) A proposta deve retornar para o proponente para alteração. 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Obs</w:t>
      </w:r>
      <w:r>
        <w:rPr>
          <w:rFonts w:ascii="Arial" w:eastAsia="Arial" w:hAnsi="Arial" w:cs="Arial"/>
          <w:sz w:val="20"/>
          <w:szCs w:val="20"/>
        </w:rPr>
        <w:t>.: A proposta somente será homologada quando não houver itens para preenchimento (*) ou alteração (**). Nestes casos, a proposta de Unidade Incubadora deve retornar para o Câmpus proponente para as adequações descritas no parecer.</w:t>
      </w:r>
    </w:p>
    <w:p w:rsidR="0016595F" w:rsidRDefault="001659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PARECER DO CONSELHO DELI</w:t>
      </w:r>
      <w:r>
        <w:rPr>
          <w:rFonts w:ascii="Arial" w:eastAsia="Arial" w:hAnsi="Arial" w:cs="Arial"/>
          <w:b/>
          <w:sz w:val="20"/>
          <w:szCs w:val="20"/>
        </w:rPr>
        <w:t>BERATIVO DA REDE DE INCUBADORAS DO IFSUL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color w:val="FFFFFF"/>
          <w:sz w:val="20"/>
          <w:szCs w:val="20"/>
          <w:highlight w:val="white"/>
        </w:rPr>
        <w:t>10</w:t>
      </w:r>
      <w:r>
        <w:rPr>
          <w:rFonts w:ascii="Arial" w:eastAsia="Arial" w:hAnsi="Arial" w:cs="Arial"/>
          <w:sz w:val="20"/>
          <w:szCs w:val="20"/>
        </w:rPr>
        <w:t>) Proposta de Unidade Incubadora foi aprovada SEM ressalvas.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color w:val="FFFFFF"/>
          <w:sz w:val="20"/>
          <w:szCs w:val="20"/>
          <w:highlight w:val="white"/>
        </w:rPr>
        <w:t>10</w:t>
      </w:r>
      <w:r>
        <w:rPr>
          <w:rFonts w:ascii="Arial" w:eastAsia="Arial" w:hAnsi="Arial" w:cs="Arial"/>
          <w:sz w:val="20"/>
          <w:szCs w:val="20"/>
        </w:rPr>
        <w:t>) Proposta de Unidade Incubadora foi aprovada COM ressalvas. Estará habilitada para continuidade da tramitação apenas após o envio dos ajustes indic</w:t>
      </w:r>
      <w:r>
        <w:rPr>
          <w:rFonts w:ascii="Arial" w:eastAsia="Arial" w:hAnsi="Arial" w:cs="Arial"/>
          <w:sz w:val="20"/>
          <w:szCs w:val="20"/>
        </w:rPr>
        <w:t>ados.</w:t>
      </w:r>
    </w:p>
    <w:p w:rsidR="0016595F" w:rsidRDefault="00BD193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color w:val="FFFFFF"/>
          <w:sz w:val="20"/>
          <w:szCs w:val="20"/>
          <w:highlight w:val="white"/>
        </w:rPr>
        <w:t>10</w:t>
      </w:r>
      <w:r>
        <w:rPr>
          <w:rFonts w:ascii="Arial" w:eastAsia="Arial" w:hAnsi="Arial" w:cs="Arial"/>
          <w:sz w:val="20"/>
          <w:szCs w:val="20"/>
        </w:rPr>
        <w:t xml:space="preserve">) Proposta de Unidade Incubadora não foi aprovada. Recomenda-se reformulação da proposta e nova candidatura. 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Pelotas, </w:t>
      </w:r>
      <w:proofErr w:type="spellStart"/>
      <w:r>
        <w:rPr>
          <w:rFonts w:ascii="Arial" w:eastAsia="Arial" w:hAnsi="Arial" w:cs="Arial"/>
        </w:rPr>
        <w:t>xx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xxxxx</w:t>
      </w:r>
      <w:proofErr w:type="spellEnd"/>
      <w:r>
        <w:rPr>
          <w:rFonts w:ascii="Arial" w:eastAsia="Arial" w:hAnsi="Arial" w:cs="Arial"/>
        </w:rPr>
        <w:t xml:space="preserve"> de 202x</w:t>
      </w:r>
    </w:p>
    <w:p w:rsidR="0016595F" w:rsidRDefault="001659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</w:t>
      </w:r>
      <w:proofErr w:type="gramStart"/>
      <w:r>
        <w:rPr>
          <w:rFonts w:ascii="Arial" w:eastAsia="Arial" w:hAnsi="Arial" w:cs="Arial"/>
        </w:rPr>
        <w:t>do(</w:t>
      </w:r>
      <w:proofErr w:type="gramEnd"/>
      <w:r>
        <w:rPr>
          <w:rFonts w:ascii="Arial" w:eastAsia="Arial" w:hAnsi="Arial" w:cs="Arial"/>
        </w:rPr>
        <w:t>a) Avaliador(a) 1: ………………………………………………………………………...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</w:t>
      </w:r>
      <w:proofErr w:type="gramStart"/>
      <w:r>
        <w:rPr>
          <w:rFonts w:ascii="Arial" w:eastAsia="Arial" w:hAnsi="Arial" w:cs="Arial"/>
        </w:rPr>
        <w:t>do(</w:t>
      </w:r>
      <w:proofErr w:type="gramEnd"/>
      <w:r>
        <w:rPr>
          <w:rFonts w:ascii="Arial" w:eastAsia="Arial" w:hAnsi="Arial" w:cs="Arial"/>
        </w:rPr>
        <w:t>a) Avaliador(a) 2: ………………………………………………………………………...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</w:t>
      </w:r>
      <w:proofErr w:type="gramStart"/>
      <w:r>
        <w:rPr>
          <w:rFonts w:ascii="Arial" w:eastAsia="Arial" w:hAnsi="Arial" w:cs="Arial"/>
        </w:rPr>
        <w:t>do(</w:t>
      </w:r>
      <w:proofErr w:type="gramEnd"/>
      <w:r>
        <w:rPr>
          <w:rFonts w:ascii="Arial" w:eastAsia="Arial" w:hAnsi="Arial" w:cs="Arial"/>
        </w:rPr>
        <w:t>a) Avaliador(a) 3: ………………………………………………………………………...</w:t>
      </w:r>
    </w:p>
    <w:sectPr w:rsidR="0016595F">
      <w:pgSz w:w="12240" w:h="15840"/>
      <w:pgMar w:top="850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5F"/>
    <w:rsid w:val="0016595F"/>
    <w:rsid w:val="00BD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2482C-663E-48D0-B24D-A11B7645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4764E9"/>
    <w:pPr>
      <w:ind w:left="720"/>
      <w:contextualSpacing/>
    </w:pPr>
  </w:style>
  <w:style w:type="table" w:styleId="Tabelacomgrade">
    <w:name w:val="Table Grid"/>
    <w:basedOn w:val="Tabelanormal"/>
    <w:uiPriority w:val="39"/>
    <w:rsid w:val="00476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64E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T1XuyctHo0Y8cMfYoke8+ylNIA==">AMUW2mWJ8FlM0HVWuAjM4j22gTKTELEE0r19xwhdj8YbBgxierMHyIQX+NTLPD57IK2RNHaYrLHMh+5DzTVLUSk/AHKN6ncr+Dy3CrOtwYe6xuJ0V9vHRMU=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1520</Words>
  <Characters>8209</Characters>
  <Application>Microsoft Office Word</Application>
  <DocSecurity>0</DocSecurity>
  <Lines>68</Lines>
  <Paragraphs>19</Paragraphs>
  <ScaleCrop>false</ScaleCrop>
  <Company/>
  <LinksUpToDate>false</LinksUpToDate>
  <CharactersWithSpaces>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Marques daniel</dc:creator>
  <cp:lastModifiedBy>Vinicius Martins</cp:lastModifiedBy>
  <cp:revision>2</cp:revision>
  <dcterms:created xsi:type="dcterms:W3CDTF">2020-04-24T11:37:00Z</dcterms:created>
  <dcterms:modified xsi:type="dcterms:W3CDTF">2021-02-12T02:43:00Z</dcterms:modified>
</cp:coreProperties>
</file>