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590675" cy="645863"/>
            <wp:effectExtent l="0" t="0" r="0" b="0"/>
            <wp:docPr id="1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4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before="24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MINISTÉRIO DA EDUCAÇÃO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SECRETARIA DE EDUCAÇÃO PROFISSIONAL E TECNOLÓGICA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INSTITUTO FEDERAL DE EDUCAÇÃO, CIÊNCIA E TECNOLOGIA SUL-RIO-GRANDENSE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 E CULTURA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PRÓ-REITORIA DE PESQUISA, INOVAÇÃO E PÓS-GRADUAÇÃO</w:t>
      </w:r>
    </w:p>
    <w:p w:rsidR="0016595F" w:rsidRDefault="0016595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16595F" w:rsidRDefault="0016595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6595F" w:rsidRDefault="00BD193C">
      <w:pPr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EDITAL PROEX / PROPESP Nº 01/2021 – </w:t>
      </w: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ANEXO V</w:t>
      </w: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BD193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FICHA DE AVALIAÇÃO DAS PROPOSTAS</w:t>
      </w:r>
    </w:p>
    <w:p w:rsidR="0016595F" w:rsidRDefault="0016595F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16595F" w:rsidRDefault="0016595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8010"/>
      </w:tblGrid>
      <w:tr w:rsidR="0016595F">
        <w:tc>
          <w:tcPr>
            <w:tcW w:w="1245" w:type="dxa"/>
            <w:shd w:val="clear" w:color="auto" w:fill="AEAAAA"/>
            <w:vAlign w:val="center"/>
          </w:tcPr>
          <w:p w:rsidR="0016595F" w:rsidRDefault="00BD19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 DE ACORDO COM O ANEXO II</w:t>
            </w:r>
          </w:p>
        </w:tc>
        <w:tc>
          <w:tcPr>
            <w:tcW w:w="8010" w:type="dxa"/>
            <w:shd w:val="clear" w:color="auto" w:fill="AEAAAA"/>
            <w:vAlign w:val="center"/>
          </w:tcPr>
          <w:p w:rsidR="0016595F" w:rsidRDefault="00165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tbl>
            <w:tblPr>
              <w:tblStyle w:val="a0"/>
              <w:tblW w:w="6730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0"/>
            </w:tblGrid>
            <w:tr w:rsidR="0016595F">
              <w:trPr>
                <w:trHeight w:val="80"/>
              </w:trPr>
              <w:tc>
                <w:tcPr>
                  <w:tcW w:w="6730" w:type="dxa"/>
                  <w:tcMar>
                    <w:top w:w="0" w:type="dxa"/>
                    <w:bottom w:w="0" w:type="dxa"/>
                  </w:tcMar>
                </w:tcPr>
                <w:p w:rsidR="0016595F" w:rsidRDefault="00BD19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CRITÉRIOS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 BASE NA ESTRUTURA D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 ANEXO II)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16595F" w:rsidRDefault="0016595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 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Apresenta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Não apresenta*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De acordo com o Regimento Interno da Rede de Incubadoras do IFSul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) Em desacordo com o Regimento Interno da Rede de Incubadoras do IFSul*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NÃO ATENDE: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INSUFICIENTE: A redação atende muito pouco ao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critério de alinhamento da proposta de Unidade Incubadora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REGULAR: A redação atende pouco ao critério de </w:t>
            </w:r>
            <w:r>
              <w:rPr>
                <w:rFonts w:ascii="Arial" w:eastAsia="Arial" w:hAnsi="Arial" w:cs="Arial"/>
                <w:sz w:val="18"/>
                <w:szCs w:val="18"/>
              </w:rPr>
              <w:t>alinhamento da proposta de Unidade às competências do Câmpus. **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SATISFATÓRIO: A redação atende suficientemente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alinhamento da proposta de Unidade Incubadora às competências do Câmpus, sem aprofundamento. 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BOM: A redação atende amplamente o critério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alinhamento da proposta de Unidade Incubadora às competências do Câmpus,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desenvolvendo de maneira aprofundada sobre a questão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apresenta diretrizes estratégicas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metas.*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INSUFICIENTE: A proposta de Unidade Incubadora apresenta a missão, desconsiderando a visão, os valores e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 REGULAR: A proposta de Unidade Incubadora apresenta a missão, a visão e os valores, desconsiderando as metas a curto, médio e longo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prazo.*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SATISFATÓRIO: A proposta de Unidade Incubadora apresenta a missão, a visão e os valores descritos de maneira satisfatória e as metas expressas de maneira genérica, sem delimitar o espaço de tempo para alcançá-las.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 BOM: A proposta de Unidade Incubadora apresenta a missão, a visão e os valores muito bem fundamentados e as metas expressas a curto, médio e longo prazo são apresentadas, sendo considerada sua factibilidade satisfatória.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MUITO BOM: A proposta de Unidade Incubadora apresenta a missão, a visão e os valores muito bem fundamentados e as metas expressas a curto, médio e longo prazo são factíveis a realidade do Câmpus.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ATENDE: a proposta de Unidade Incubadora não está alinhada às competências do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Câmpus.*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INSUFICIENTE: A redação atende muito pouco ao critério de alinhamento da proposta de Unidade Incubadora às competências do Câmpus.**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REGULAR: A redação atende pouco ao critério de alinhamento da proposta de Unidade às competências do Câmpus. **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SATISFATÓRIO: A redação atende suficientemente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ao critérios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de alinhamento da proposta de Unidade Incubadora às competências do Câmpus, sem aprofundamento.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BOM: A redação atende amplamente o critério de alinhamento da proposta de Unidade Incubadora às competências do Câmpus, desenvolvendo de maneira aprofundada sobre a questão. 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MUITO BOM: A redação atende completamente o critério de alinhamento da proposta de Unidade Incubadora às competências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desenvolvendo integralmente a questão.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pelo menos um/a (01)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servidor(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 com 20 horas disponíveis.</w:t>
            </w:r>
          </w:p>
        </w:tc>
      </w:tr>
      <w:tr w:rsidR="0016595F">
        <w:trPr>
          <w:trHeight w:val="225"/>
        </w:trPr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010" w:type="dxa"/>
          </w:tcPr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infraestrutura mínima para Unidade Incubadora, de acordo com o Regimento da 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infraestrutura mínima para Unidade Incubadora, de acordo com o Regimento da Rede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infraestrutura mínima para funcionamento da Unidade Incubadora proposta.</w:t>
            </w: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plano de receitas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despesas.*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O plano de receitas e despesas apresenta informações inconsistentes sobre a sustentabilidade financeira da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incubadora.*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O plano de receitas e despesas apresenta informações consistentes sobre a sustentabilidade financeira da incubadora.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parcialmente a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-incubação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incubação.*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admissão de empreendimentos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-incubação e/ou incubação.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-incubados e/ou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incubados.*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-incubados e/ou incubados, contudo não estão de acordo com o tipo de Unidade Incubadora indicado no item 1.3 do Anexo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II.*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) Apresenta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proposta com critérios para monitoramento e avaliação de empreendimentos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-incubados e/ou incubados de acordo com o tipo de Unidade Incubadora indicado no item 1.3 do Anexo II.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6595F">
        <w:tc>
          <w:tcPr>
            <w:tcW w:w="1245" w:type="dxa"/>
          </w:tcPr>
          <w:p w:rsidR="0016595F" w:rsidRDefault="00BD193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010" w:type="dxa"/>
          </w:tcPr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Este critério somente será analisado quando o Plano de Implantação da Unidade Incubadora dispor de parcerias.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Não apresenta Anexo III/Anexo IV assinado pela Instituição/Profissional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a).*</w:t>
            </w:r>
          </w:p>
          <w:p w:rsidR="0016595F" w:rsidRDefault="00BD193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Apresenta Anexo III/Anexo IV assinado pela Instituição/Profissional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parceiro(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a).</w:t>
            </w:r>
          </w:p>
          <w:p w:rsidR="0016595F" w:rsidRDefault="0016595F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proposta deve retornar para o proponente para preenchimento.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 *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* ) A proposta deve retornar para o proponente para alteração.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Obs.: A proposta somente será homologada quando não houver itens para preenchimento (*) ou alteração (**). Nestes casos, a proposta de Unidade Incubadora deve retornar para o Câmpus proponente para as adequações descritas no parecer.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PARECER DO CONSELHO DELIBERATIVO DA REDE DE INCUBADORAS DO IFSUL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SEM ressalvas.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>) Proposta de Unidade Incubadora foi aprovada COM ressalvas. Estará habilitada para continuidade da tramitação apenas após o envio dos ajustes indicados.</w:t>
      </w:r>
    </w:p>
    <w:p w:rsidR="0016595F" w:rsidRDefault="00BD193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FFFFFF"/>
          <w:sz w:val="20"/>
          <w:szCs w:val="20"/>
          <w:highlight w:val="white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) Proposta de Unidade Incubadora não foi aprovada. Recomenda-se reformulação da proposta e nova candidatura. 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Pelotas, </w:t>
      </w:r>
      <w:proofErr w:type="spellStart"/>
      <w:r>
        <w:rPr>
          <w:rFonts w:ascii="Arial" w:eastAsia="Arial" w:hAnsi="Arial" w:cs="Arial"/>
        </w:rPr>
        <w:t>xx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xxxxx</w:t>
      </w:r>
      <w:proofErr w:type="spellEnd"/>
      <w:r>
        <w:rPr>
          <w:rFonts w:ascii="Arial" w:eastAsia="Arial" w:hAnsi="Arial" w:cs="Arial"/>
        </w:rPr>
        <w:t xml:space="preserve"> de 202x</w:t>
      </w:r>
    </w:p>
    <w:p w:rsidR="0016595F" w:rsidRDefault="001659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1: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2: ………………………………………………………………………...</w:t>
      </w:r>
    </w:p>
    <w:p w:rsidR="0016595F" w:rsidRDefault="00BD19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</w:t>
      </w:r>
      <w:proofErr w:type="gramStart"/>
      <w:r>
        <w:rPr>
          <w:rFonts w:ascii="Arial" w:eastAsia="Arial" w:hAnsi="Arial" w:cs="Arial"/>
        </w:rPr>
        <w:t>do(</w:t>
      </w:r>
      <w:proofErr w:type="gramEnd"/>
      <w:r>
        <w:rPr>
          <w:rFonts w:ascii="Arial" w:eastAsia="Arial" w:hAnsi="Arial" w:cs="Arial"/>
        </w:rPr>
        <w:t>a) Avaliador(a) 3: ………………………………………………………………………...</w:t>
      </w:r>
    </w:p>
    <w:sectPr w:rsidR="0016595F">
      <w:pgSz w:w="12240" w:h="15840"/>
      <w:pgMar w:top="850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5F"/>
    <w:rsid w:val="0016595F"/>
    <w:rsid w:val="008E53A0"/>
    <w:rsid w:val="00B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482C-663E-48D0-B24D-A11B7645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64E9"/>
    <w:pPr>
      <w:ind w:left="720"/>
      <w:contextualSpacing/>
    </w:pPr>
  </w:style>
  <w:style w:type="table" w:styleId="Tabelacomgrade">
    <w:name w:val="Table Grid"/>
    <w:basedOn w:val="Tabelanormal"/>
    <w:uiPriority w:val="39"/>
    <w:rsid w:val="00476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4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1XuyctHo0Y8cMfYoke8+ylNIA==">AMUW2mWJ8FlM0HVWuAjM4j22gTKTELEE0r19xwhdj8YbBgxierMHyIQX+NTLPD57IK2RNHaYrLHMh+5DzTVLUSk/AHKN6ncr+Dy3CrOtwYe6xuJ0V9vHRMU=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Marques daniel</dc:creator>
  <cp:lastModifiedBy>Rafael Madrugra Pereira</cp:lastModifiedBy>
  <cp:revision>2</cp:revision>
  <dcterms:created xsi:type="dcterms:W3CDTF">2021-04-08T22:19:00Z</dcterms:created>
  <dcterms:modified xsi:type="dcterms:W3CDTF">2021-04-08T22:19:00Z</dcterms:modified>
</cp:coreProperties>
</file>