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A0C" w:rsidRDefault="00C00344">
      <w:pPr>
        <w:pStyle w:val="Ttulo"/>
        <w:spacing w:before="193"/>
      </w:pPr>
      <w:r>
        <w:t>AN</w:t>
      </w:r>
      <w:bookmarkStart w:id="0" w:name="_GoBack"/>
      <w:bookmarkEnd w:id="0"/>
      <w:r>
        <w:t>EXO II</w:t>
      </w:r>
    </w:p>
    <w:p w:rsidR="00AD6A0C" w:rsidRDefault="00C00344">
      <w:pPr>
        <w:pStyle w:val="Ttulo"/>
        <w:ind w:left="2270"/>
      </w:pPr>
      <w:r>
        <w:t>Critérios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seus</w:t>
      </w:r>
      <w:r>
        <w:rPr>
          <w:spacing w:val="-4"/>
        </w:rPr>
        <w:t xml:space="preserve"> </w:t>
      </w:r>
      <w:r>
        <w:t>respectivos</w:t>
      </w:r>
      <w:r>
        <w:rPr>
          <w:spacing w:val="-3"/>
        </w:rPr>
        <w:t xml:space="preserve"> </w:t>
      </w:r>
      <w:r>
        <w:t>pesos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avaliação</w:t>
      </w:r>
      <w:r>
        <w:rPr>
          <w:spacing w:val="-4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projetos</w:t>
      </w:r>
    </w:p>
    <w:p w:rsidR="00AD6A0C" w:rsidRDefault="00AD6A0C">
      <w:pPr>
        <w:pStyle w:val="Corpodetexto"/>
        <w:rPr>
          <w:b/>
        </w:rPr>
      </w:pPr>
    </w:p>
    <w:p w:rsidR="00AD6A0C" w:rsidRDefault="00AD6A0C">
      <w:pPr>
        <w:pStyle w:val="Corpodetexto"/>
        <w:spacing w:before="5"/>
        <w:rPr>
          <w:b/>
          <w:sz w:val="1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"/>
        <w:gridCol w:w="1440"/>
        <w:gridCol w:w="5205"/>
        <w:gridCol w:w="1136"/>
        <w:gridCol w:w="992"/>
        <w:gridCol w:w="993"/>
      </w:tblGrid>
      <w:tr w:rsidR="00AD6A0C">
        <w:trPr>
          <w:trHeight w:val="486"/>
        </w:trPr>
        <w:tc>
          <w:tcPr>
            <w:tcW w:w="316" w:type="dxa"/>
            <w:shd w:val="clear" w:color="auto" w:fill="DDDDDD"/>
          </w:tcPr>
          <w:p w:rsidR="00AD6A0C" w:rsidRDefault="00AD6A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shd w:val="clear" w:color="auto" w:fill="DDDDDD"/>
          </w:tcPr>
          <w:p w:rsidR="00AD6A0C" w:rsidRDefault="00C00344">
            <w:pPr>
              <w:pStyle w:val="TableParagraph"/>
              <w:ind w:left="463"/>
              <w:rPr>
                <w:b/>
                <w:sz w:val="20"/>
              </w:rPr>
            </w:pPr>
            <w:r>
              <w:rPr>
                <w:b/>
                <w:sz w:val="20"/>
              </w:rPr>
              <w:t>CRITÉRIOS</w:t>
            </w:r>
          </w:p>
        </w:tc>
        <w:tc>
          <w:tcPr>
            <w:tcW w:w="5205" w:type="dxa"/>
            <w:shd w:val="clear" w:color="auto" w:fill="DDDDDD"/>
          </w:tcPr>
          <w:p w:rsidR="00AD6A0C" w:rsidRDefault="00C00344">
            <w:pPr>
              <w:pStyle w:val="TableParagraph"/>
              <w:ind w:left="438" w:right="4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DESCRIÇÃO</w:t>
            </w:r>
          </w:p>
        </w:tc>
        <w:tc>
          <w:tcPr>
            <w:tcW w:w="1136" w:type="dxa"/>
            <w:shd w:val="clear" w:color="auto" w:fill="DDDDDD"/>
          </w:tcPr>
          <w:p w:rsidR="00AD6A0C" w:rsidRDefault="00AD6A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shd w:val="clear" w:color="auto" w:fill="DDDDDD"/>
          </w:tcPr>
          <w:p w:rsidR="00AD6A0C" w:rsidRDefault="00C00344">
            <w:pPr>
              <w:pStyle w:val="TableParagraph"/>
              <w:spacing w:line="240" w:lineRule="atLeast"/>
              <w:ind w:left="40" w:right="157" w:firstLine="104"/>
              <w:rPr>
                <w:b/>
                <w:sz w:val="20"/>
              </w:rPr>
            </w:pPr>
            <w:r>
              <w:rPr>
                <w:b/>
                <w:sz w:val="20"/>
              </w:rPr>
              <w:t>Pontos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Máximos</w:t>
            </w:r>
          </w:p>
        </w:tc>
        <w:tc>
          <w:tcPr>
            <w:tcW w:w="993" w:type="dxa"/>
            <w:shd w:val="clear" w:color="auto" w:fill="DDDDDD"/>
          </w:tcPr>
          <w:p w:rsidR="00AD6A0C" w:rsidRDefault="00C00344">
            <w:pPr>
              <w:pStyle w:val="TableParagraph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Peso</w:t>
            </w:r>
          </w:p>
        </w:tc>
      </w:tr>
      <w:tr w:rsidR="00AD6A0C">
        <w:trPr>
          <w:trHeight w:val="551"/>
        </w:trPr>
        <w:tc>
          <w:tcPr>
            <w:tcW w:w="316" w:type="dxa"/>
            <w:vMerge w:val="restart"/>
          </w:tcPr>
          <w:p w:rsidR="00AD6A0C" w:rsidRDefault="00AD6A0C">
            <w:pPr>
              <w:pStyle w:val="TableParagraph"/>
              <w:rPr>
                <w:b/>
                <w:sz w:val="20"/>
              </w:rPr>
            </w:pPr>
          </w:p>
          <w:p w:rsidR="00AD6A0C" w:rsidRDefault="00AD6A0C">
            <w:pPr>
              <w:pStyle w:val="TableParagraph"/>
              <w:rPr>
                <w:b/>
                <w:sz w:val="20"/>
              </w:rPr>
            </w:pPr>
          </w:p>
          <w:p w:rsidR="00AD6A0C" w:rsidRDefault="00AD6A0C">
            <w:pPr>
              <w:pStyle w:val="TableParagraph"/>
              <w:rPr>
                <w:b/>
                <w:sz w:val="20"/>
              </w:rPr>
            </w:pPr>
          </w:p>
          <w:p w:rsidR="00AD6A0C" w:rsidRDefault="00AD6A0C">
            <w:pPr>
              <w:pStyle w:val="TableParagraph"/>
              <w:rPr>
                <w:b/>
                <w:sz w:val="20"/>
              </w:rPr>
            </w:pPr>
          </w:p>
          <w:p w:rsidR="00AD6A0C" w:rsidRDefault="00AD6A0C">
            <w:pPr>
              <w:pStyle w:val="TableParagraph"/>
              <w:rPr>
                <w:b/>
                <w:sz w:val="20"/>
              </w:rPr>
            </w:pPr>
          </w:p>
          <w:p w:rsidR="00AD6A0C" w:rsidRDefault="00AD6A0C">
            <w:pPr>
              <w:pStyle w:val="TableParagraph"/>
              <w:rPr>
                <w:b/>
                <w:sz w:val="20"/>
              </w:rPr>
            </w:pPr>
          </w:p>
          <w:p w:rsidR="00AD6A0C" w:rsidRDefault="00AD6A0C">
            <w:pPr>
              <w:pStyle w:val="TableParagraph"/>
              <w:rPr>
                <w:b/>
                <w:sz w:val="20"/>
              </w:rPr>
            </w:pPr>
          </w:p>
          <w:p w:rsidR="00AD6A0C" w:rsidRDefault="00AD6A0C">
            <w:pPr>
              <w:pStyle w:val="TableParagraph"/>
              <w:spacing w:before="1"/>
              <w:rPr>
                <w:b/>
                <w:sz w:val="21"/>
              </w:rPr>
            </w:pPr>
          </w:p>
          <w:p w:rsidR="00AD6A0C" w:rsidRDefault="00C00344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40" w:type="dxa"/>
            <w:vMerge w:val="restart"/>
          </w:tcPr>
          <w:p w:rsidR="00AD6A0C" w:rsidRDefault="00AD6A0C">
            <w:pPr>
              <w:pStyle w:val="TableParagraph"/>
              <w:rPr>
                <w:b/>
                <w:sz w:val="20"/>
              </w:rPr>
            </w:pPr>
          </w:p>
          <w:p w:rsidR="00AD6A0C" w:rsidRDefault="00AD6A0C">
            <w:pPr>
              <w:pStyle w:val="TableParagraph"/>
              <w:rPr>
                <w:b/>
                <w:sz w:val="20"/>
              </w:rPr>
            </w:pPr>
          </w:p>
          <w:p w:rsidR="00AD6A0C" w:rsidRDefault="00AD6A0C">
            <w:pPr>
              <w:pStyle w:val="TableParagraph"/>
              <w:rPr>
                <w:b/>
                <w:sz w:val="20"/>
              </w:rPr>
            </w:pPr>
          </w:p>
          <w:p w:rsidR="00AD6A0C" w:rsidRDefault="00AD6A0C">
            <w:pPr>
              <w:pStyle w:val="TableParagraph"/>
              <w:rPr>
                <w:b/>
                <w:sz w:val="20"/>
              </w:rPr>
            </w:pPr>
          </w:p>
          <w:p w:rsidR="00AD6A0C" w:rsidRDefault="00AD6A0C">
            <w:pPr>
              <w:pStyle w:val="TableParagraph"/>
              <w:spacing w:before="2"/>
              <w:rPr>
                <w:b/>
                <w:sz w:val="20"/>
              </w:rPr>
            </w:pPr>
          </w:p>
          <w:p w:rsidR="00AD6A0C" w:rsidRDefault="00C00344">
            <w:pPr>
              <w:pStyle w:val="TableParagraph"/>
              <w:ind w:left="155" w:right="138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Qualificação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e composição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Equipe</w:t>
            </w:r>
          </w:p>
          <w:p w:rsidR="00AD6A0C" w:rsidRDefault="00AD6A0C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AD6A0C" w:rsidRDefault="00C00344">
            <w:pPr>
              <w:pStyle w:val="TableParagraph"/>
              <w:spacing w:before="1"/>
              <w:ind w:left="20" w:right="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(Formação </w:t>
            </w:r>
            <w:r>
              <w:rPr>
                <w:sz w:val="20"/>
              </w:rPr>
              <w:t>da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equipe)</w:t>
            </w:r>
          </w:p>
        </w:tc>
        <w:tc>
          <w:tcPr>
            <w:tcW w:w="5205" w:type="dxa"/>
            <w:vMerge w:val="restart"/>
          </w:tcPr>
          <w:p w:rsidR="00AD6A0C" w:rsidRDefault="00AD6A0C">
            <w:pPr>
              <w:pStyle w:val="TableParagraph"/>
              <w:spacing w:before="2"/>
              <w:rPr>
                <w:b/>
                <w:sz w:val="20"/>
              </w:rPr>
            </w:pPr>
          </w:p>
          <w:p w:rsidR="00AD6A0C" w:rsidRDefault="00C00344">
            <w:pPr>
              <w:pStyle w:val="TableParagraph"/>
              <w:ind w:left="951" w:right="942" w:firstLine="428"/>
              <w:rPr>
                <w:sz w:val="20"/>
              </w:rPr>
            </w:pPr>
            <w:r>
              <w:rPr>
                <w:sz w:val="20"/>
              </w:rPr>
              <w:t>1.1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Titulação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coordenador.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(Será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considerado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apenas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maior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título)</w:t>
            </w:r>
          </w:p>
        </w:tc>
        <w:tc>
          <w:tcPr>
            <w:tcW w:w="1136" w:type="dxa"/>
          </w:tcPr>
          <w:p w:rsidR="00AD6A0C" w:rsidRDefault="00C00344">
            <w:pPr>
              <w:pStyle w:val="TableParagraph"/>
              <w:spacing w:before="2"/>
              <w:ind w:left="179" w:right="8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Mestrado </w:t>
            </w:r>
            <w:r>
              <w:rPr>
                <w:sz w:val="20"/>
              </w:rPr>
              <w:t>ou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Doutorado</w:t>
            </w:r>
          </w:p>
        </w:tc>
        <w:tc>
          <w:tcPr>
            <w:tcW w:w="992" w:type="dxa"/>
          </w:tcPr>
          <w:p w:rsidR="00AD6A0C" w:rsidRDefault="00C00344">
            <w:pPr>
              <w:pStyle w:val="TableParagraph"/>
              <w:spacing w:before="2"/>
              <w:ind w:left="299" w:right="2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2,0</w:t>
            </w:r>
          </w:p>
        </w:tc>
        <w:tc>
          <w:tcPr>
            <w:tcW w:w="993" w:type="dxa"/>
            <w:vMerge w:val="restart"/>
          </w:tcPr>
          <w:p w:rsidR="00AD6A0C" w:rsidRDefault="00AD6A0C">
            <w:pPr>
              <w:pStyle w:val="TableParagraph"/>
              <w:rPr>
                <w:b/>
                <w:sz w:val="20"/>
              </w:rPr>
            </w:pPr>
          </w:p>
          <w:p w:rsidR="00AD6A0C" w:rsidRDefault="00AD6A0C">
            <w:pPr>
              <w:pStyle w:val="TableParagraph"/>
              <w:rPr>
                <w:b/>
                <w:sz w:val="20"/>
              </w:rPr>
            </w:pPr>
          </w:p>
          <w:p w:rsidR="00AD6A0C" w:rsidRDefault="00AD6A0C">
            <w:pPr>
              <w:pStyle w:val="TableParagraph"/>
              <w:rPr>
                <w:b/>
                <w:sz w:val="20"/>
              </w:rPr>
            </w:pPr>
          </w:p>
          <w:p w:rsidR="00AD6A0C" w:rsidRDefault="00AD6A0C">
            <w:pPr>
              <w:pStyle w:val="TableParagraph"/>
              <w:rPr>
                <w:b/>
                <w:sz w:val="20"/>
              </w:rPr>
            </w:pPr>
          </w:p>
          <w:p w:rsidR="00AD6A0C" w:rsidRDefault="00AD6A0C">
            <w:pPr>
              <w:pStyle w:val="TableParagraph"/>
              <w:spacing w:before="2"/>
              <w:rPr>
                <w:b/>
                <w:sz w:val="20"/>
              </w:rPr>
            </w:pPr>
          </w:p>
          <w:p w:rsidR="00AD6A0C" w:rsidRDefault="00C00344">
            <w:pPr>
              <w:pStyle w:val="TableParagraph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Peso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</w:tc>
      </w:tr>
      <w:tr w:rsidR="00AD6A0C">
        <w:trPr>
          <w:trHeight w:val="286"/>
        </w:trPr>
        <w:tc>
          <w:tcPr>
            <w:tcW w:w="316" w:type="dxa"/>
            <w:vMerge/>
            <w:tcBorders>
              <w:top w:val="nil"/>
            </w:tcBorders>
          </w:tcPr>
          <w:p w:rsidR="00AD6A0C" w:rsidRDefault="00AD6A0C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AD6A0C" w:rsidRDefault="00AD6A0C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  <w:vMerge/>
            <w:tcBorders>
              <w:top w:val="nil"/>
            </w:tcBorders>
          </w:tcPr>
          <w:p w:rsidR="00AD6A0C" w:rsidRDefault="00AD6A0C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AD6A0C" w:rsidRDefault="00C00344">
            <w:pPr>
              <w:pStyle w:val="TableParagraph"/>
              <w:spacing w:before="4"/>
              <w:ind w:left="73" w:right="57"/>
              <w:jc w:val="center"/>
              <w:rPr>
                <w:sz w:val="20"/>
              </w:rPr>
            </w:pPr>
            <w:r>
              <w:rPr>
                <w:sz w:val="20"/>
              </w:rPr>
              <w:t>Especialista</w:t>
            </w:r>
          </w:p>
        </w:tc>
        <w:tc>
          <w:tcPr>
            <w:tcW w:w="992" w:type="dxa"/>
          </w:tcPr>
          <w:p w:rsidR="00AD6A0C" w:rsidRDefault="00C00344">
            <w:pPr>
              <w:pStyle w:val="TableParagraph"/>
              <w:spacing w:before="4"/>
              <w:ind w:left="299" w:right="2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1,0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AD6A0C" w:rsidRDefault="00AD6A0C">
            <w:pPr>
              <w:rPr>
                <w:sz w:val="2"/>
                <w:szCs w:val="2"/>
              </w:rPr>
            </w:pPr>
          </w:p>
        </w:tc>
      </w:tr>
      <w:tr w:rsidR="00AD6A0C">
        <w:trPr>
          <w:trHeight w:val="978"/>
        </w:trPr>
        <w:tc>
          <w:tcPr>
            <w:tcW w:w="316" w:type="dxa"/>
            <w:vMerge/>
            <w:tcBorders>
              <w:top w:val="nil"/>
            </w:tcBorders>
          </w:tcPr>
          <w:p w:rsidR="00AD6A0C" w:rsidRDefault="00AD6A0C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AD6A0C" w:rsidRDefault="00AD6A0C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AD6A0C" w:rsidRDefault="00C00344">
            <w:pPr>
              <w:pStyle w:val="TableParagraph"/>
              <w:spacing w:before="5"/>
              <w:ind w:left="191" w:firstLine="20"/>
              <w:rPr>
                <w:sz w:val="20"/>
              </w:rPr>
            </w:pPr>
            <w:r>
              <w:rPr>
                <w:sz w:val="20"/>
              </w:rPr>
              <w:t>1.2 Experiência do coordenador em atividades de extensão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tecnológica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projetos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sociais,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ênfase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:rsidR="00AD6A0C" w:rsidRDefault="00C00344">
            <w:pPr>
              <w:pStyle w:val="TableParagraph"/>
              <w:spacing w:line="244" w:lineRule="exact"/>
              <w:ind w:left="438" w:right="422"/>
              <w:jc w:val="center"/>
              <w:rPr>
                <w:sz w:val="20"/>
              </w:rPr>
            </w:pPr>
            <w:r>
              <w:rPr>
                <w:sz w:val="20"/>
              </w:rPr>
              <w:t>iniciação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tecnológica,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contados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anos.</w:t>
            </w:r>
          </w:p>
          <w:p w:rsidR="00AD6A0C" w:rsidRDefault="00C00344">
            <w:pPr>
              <w:pStyle w:val="TableParagraph"/>
              <w:spacing w:line="221" w:lineRule="exact"/>
              <w:ind w:left="438" w:right="432"/>
              <w:jc w:val="center"/>
              <w:rPr>
                <w:sz w:val="20"/>
              </w:rPr>
            </w:pPr>
            <w:r>
              <w:rPr>
                <w:sz w:val="20"/>
              </w:rPr>
              <w:t>(fração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acima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meses,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considerado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ano)</w:t>
            </w:r>
          </w:p>
        </w:tc>
        <w:tc>
          <w:tcPr>
            <w:tcW w:w="1136" w:type="dxa"/>
          </w:tcPr>
          <w:p w:rsidR="00AD6A0C" w:rsidRDefault="00AD6A0C">
            <w:pPr>
              <w:pStyle w:val="TableParagraph"/>
              <w:spacing w:before="4"/>
              <w:rPr>
                <w:b/>
                <w:sz w:val="20"/>
              </w:rPr>
            </w:pPr>
          </w:p>
          <w:p w:rsidR="00AD6A0C" w:rsidRDefault="00C00344">
            <w:pPr>
              <w:pStyle w:val="TableParagraph"/>
              <w:spacing w:before="1"/>
              <w:ind w:left="284" w:right="170" w:hanging="77"/>
              <w:rPr>
                <w:sz w:val="20"/>
              </w:rPr>
            </w:pPr>
            <w:r>
              <w:rPr>
                <w:spacing w:val="-1"/>
                <w:sz w:val="20"/>
              </w:rPr>
              <w:t>01 ponto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ano</w:t>
            </w:r>
          </w:p>
        </w:tc>
        <w:tc>
          <w:tcPr>
            <w:tcW w:w="992" w:type="dxa"/>
          </w:tcPr>
          <w:p w:rsidR="00AD6A0C" w:rsidRDefault="00AD6A0C">
            <w:pPr>
              <w:pStyle w:val="TableParagraph"/>
              <w:spacing w:before="4"/>
              <w:rPr>
                <w:b/>
                <w:sz w:val="20"/>
              </w:rPr>
            </w:pPr>
          </w:p>
          <w:p w:rsidR="00AD6A0C" w:rsidRDefault="00C00344">
            <w:pPr>
              <w:pStyle w:val="TableParagraph"/>
              <w:spacing w:before="1"/>
              <w:ind w:left="299" w:right="2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4,0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AD6A0C" w:rsidRDefault="00AD6A0C">
            <w:pPr>
              <w:rPr>
                <w:sz w:val="2"/>
                <w:szCs w:val="2"/>
              </w:rPr>
            </w:pPr>
          </w:p>
        </w:tc>
      </w:tr>
      <w:tr w:rsidR="00AD6A0C">
        <w:trPr>
          <w:trHeight w:val="974"/>
        </w:trPr>
        <w:tc>
          <w:tcPr>
            <w:tcW w:w="316" w:type="dxa"/>
            <w:vMerge/>
            <w:tcBorders>
              <w:top w:val="nil"/>
            </w:tcBorders>
          </w:tcPr>
          <w:p w:rsidR="00AD6A0C" w:rsidRDefault="00AD6A0C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AD6A0C" w:rsidRDefault="00AD6A0C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AD6A0C" w:rsidRDefault="00C00344">
            <w:pPr>
              <w:pStyle w:val="TableParagraph"/>
              <w:spacing w:line="240" w:lineRule="atLeast"/>
              <w:ind w:left="187" w:hanging="92"/>
              <w:rPr>
                <w:sz w:val="20"/>
              </w:rPr>
            </w:pPr>
            <w:r>
              <w:rPr>
                <w:sz w:val="20"/>
              </w:rPr>
              <w:t>1.3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Experiência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Extensionista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colaborador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externo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atividades de extensão tecnológica e projetos sociais, com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ênfase em atividades de iniciação tecnológica, contados 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anos.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(fração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acima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meses,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considerado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ano)</w:t>
            </w:r>
          </w:p>
        </w:tc>
        <w:tc>
          <w:tcPr>
            <w:tcW w:w="1136" w:type="dxa"/>
          </w:tcPr>
          <w:p w:rsidR="00AD6A0C" w:rsidRDefault="00AD6A0C">
            <w:pPr>
              <w:pStyle w:val="TableParagraph"/>
              <w:rPr>
                <w:b/>
                <w:sz w:val="20"/>
              </w:rPr>
            </w:pPr>
          </w:p>
          <w:p w:rsidR="00AD6A0C" w:rsidRDefault="00C00344">
            <w:pPr>
              <w:pStyle w:val="TableParagraph"/>
              <w:ind w:left="284" w:right="170" w:hanging="77"/>
              <w:rPr>
                <w:sz w:val="20"/>
              </w:rPr>
            </w:pPr>
            <w:r>
              <w:rPr>
                <w:spacing w:val="-1"/>
                <w:sz w:val="20"/>
              </w:rPr>
              <w:t>01 ponto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ano</w:t>
            </w:r>
          </w:p>
        </w:tc>
        <w:tc>
          <w:tcPr>
            <w:tcW w:w="992" w:type="dxa"/>
          </w:tcPr>
          <w:p w:rsidR="00AD6A0C" w:rsidRDefault="00AD6A0C">
            <w:pPr>
              <w:pStyle w:val="TableParagraph"/>
              <w:rPr>
                <w:b/>
                <w:sz w:val="20"/>
              </w:rPr>
            </w:pPr>
          </w:p>
          <w:p w:rsidR="00AD6A0C" w:rsidRDefault="00C00344">
            <w:pPr>
              <w:pStyle w:val="TableParagraph"/>
              <w:ind w:left="299" w:right="2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2,0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AD6A0C" w:rsidRDefault="00AD6A0C">
            <w:pPr>
              <w:rPr>
                <w:sz w:val="2"/>
                <w:szCs w:val="2"/>
              </w:rPr>
            </w:pPr>
          </w:p>
        </w:tc>
      </w:tr>
      <w:tr w:rsidR="00AD6A0C">
        <w:trPr>
          <w:trHeight w:val="496"/>
        </w:trPr>
        <w:tc>
          <w:tcPr>
            <w:tcW w:w="316" w:type="dxa"/>
            <w:vMerge/>
            <w:tcBorders>
              <w:top w:val="nil"/>
            </w:tcBorders>
          </w:tcPr>
          <w:p w:rsidR="00AD6A0C" w:rsidRDefault="00AD6A0C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AD6A0C" w:rsidRDefault="00AD6A0C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AD6A0C" w:rsidRDefault="00C00344">
            <w:pPr>
              <w:pStyle w:val="TableParagraph"/>
              <w:spacing w:line="240" w:lineRule="atLeast"/>
              <w:ind w:left="1227" w:hanging="1212"/>
              <w:rPr>
                <w:sz w:val="20"/>
              </w:rPr>
            </w:pPr>
            <w:r>
              <w:rPr>
                <w:sz w:val="20"/>
              </w:rPr>
              <w:t>1.4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Projeto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prevê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capacitação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equipe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execução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voluntários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das escolas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parceiras?</w:t>
            </w:r>
          </w:p>
        </w:tc>
        <w:tc>
          <w:tcPr>
            <w:tcW w:w="1136" w:type="dxa"/>
          </w:tcPr>
          <w:p w:rsidR="00AD6A0C" w:rsidRDefault="00C00344">
            <w:pPr>
              <w:pStyle w:val="TableParagraph"/>
              <w:spacing w:before="2"/>
              <w:ind w:left="73" w:right="52"/>
              <w:jc w:val="center"/>
              <w:rPr>
                <w:sz w:val="20"/>
              </w:rPr>
            </w:pPr>
            <w:r>
              <w:rPr>
                <w:sz w:val="20"/>
              </w:rPr>
              <w:t>Sim</w:t>
            </w:r>
          </w:p>
        </w:tc>
        <w:tc>
          <w:tcPr>
            <w:tcW w:w="992" w:type="dxa"/>
          </w:tcPr>
          <w:p w:rsidR="00AD6A0C" w:rsidRDefault="00C00344">
            <w:pPr>
              <w:pStyle w:val="TableParagraph"/>
              <w:spacing w:before="2"/>
              <w:ind w:left="303" w:right="2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1,00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AD6A0C" w:rsidRDefault="00AD6A0C">
            <w:pPr>
              <w:rPr>
                <w:sz w:val="2"/>
                <w:szCs w:val="2"/>
              </w:rPr>
            </w:pPr>
          </w:p>
        </w:tc>
      </w:tr>
      <w:tr w:rsidR="00AD6A0C">
        <w:trPr>
          <w:trHeight w:val="486"/>
        </w:trPr>
        <w:tc>
          <w:tcPr>
            <w:tcW w:w="316" w:type="dxa"/>
            <w:vMerge/>
            <w:tcBorders>
              <w:top w:val="nil"/>
            </w:tcBorders>
          </w:tcPr>
          <w:p w:rsidR="00AD6A0C" w:rsidRDefault="00AD6A0C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AD6A0C" w:rsidRDefault="00AD6A0C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AD6A0C" w:rsidRDefault="00C00344">
            <w:pPr>
              <w:pStyle w:val="TableParagraph"/>
              <w:spacing w:line="240" w:lineRule="atLeast"/>
              <w:ind w:left="1659" w:hanging="1385"/>
              <w:rPr>
                <w:sz w:val="20"/>
              </w:rPr>
            </w:pPr>
            <w:r>
              <w:rPr>
                <w:sz w:val="20"/>
              </w:rPr>
              <w:t>1.5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projeto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prevê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participação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extensionistas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e/ou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monitores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multicampi?</w:t>
            </w:r>
          </w:p>
        </w:tc>
        <w:tc>
          <w:tcPr>
            <w:tcW w:w="1136" w:type="dxa"/>
          </w:tcPr>
          <w:p w:rsidR="00AD6A0C" w:rsidRDefault="00AD6A0C">
            <w:pPr>
              <w:pStyle w:val="TableParagraph"/>
              <w:rPr>
                <w:b/>
                <w:sz w:val="20"/>
              </w:rPr>
            </w:pPr>
          </w:p>
          <w:p w:rsidR="00AD6A0C" w:rsidRDefault="00C00344">
            <w:pPr>
              <w:pStyle w:val="TableParagraph"/>
              <w:spacing w:line="221" w:lineRule="exact"/>
              <w:ind w:left="73" w:right="52"/>
              <w:jc w:val="center"/>
              <w:rPr>
                <w:sz w:val="20"/>
              </w:rPr>
            </w:pPr>
            <w:r>
              <w:rPr>
                <w:sz w:val="20"/>
              </w:rPr>
              <w:t>Sim</w:t>
            </w:r>
          </w:p>
        </w:tc>
        <w:tc>
          <w:tcPr>
            <w:tcW w:w="992" w:type="dxa"/>
          </w:tcPr>
          <w:p w:rsidR="00AD6A0C" w:rsidRDefault="00AD6A0C">
            <w:pPr>
              <w:pStyle w:val="TableParagraph"/>
              <w:rPr>
                <w:b/>
                <w:sz w:val="20"/>
              </w:rPr>
            </w:pPr>
          </w:p>
          <w:p w:rsidR="00AD6A0C" w:rsidRDefault="00C00344">
            <w:pPr>
              <w:pStyle w:val="TableParagraph"/>
              <w:spacing w:line="221" w:lineRule="exact"/>
              <w:ind w:left="303" w:right="2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1,00</w:t>
            </w:r>
          </w:p>
        </w:tc>
        <w:tc>
          <w:tcPr>
            <w:tcW w:w="993" w:type="dxa"/>
          </w:tcPr>
          <w:p w:rsidR="00AD6A0C" w:rsidRDefault="00AD6A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6A0C">
        <w:trPr>
          <w:trHeight w:val="364"/>
        </w:trPr>
        <w:tc>
          <w:tcPr>
            <w:tcW w:w="316" w:type="dxa"/>
            <w:vMerge w:val="restart"/>
          </w:tcPr>
          <w:p w:rsidR="00AD6A0C" w:rsidRDefault="00AD6A0C">
            <w:pPr>
              <w:pStyle w:val="TableParagraph"/>
              <w:rPr>
                <w:b/>
                <w:sz w:val="20"/>
              </w:rPr>
            </w:pPr>
          </w:p>
          <w:p w:rsidR="00AD6A0C" w:rsidRDefault="00AD6A0C">
            <w:pPr>
              <w:pStyle w:val="TableParagraph"/>
              <w:rPr>
                <w:b/>
                <w:sz w:val="26"/>
              </w:rPr>
            </w:pPr>
          </w:p>
          <w:p w:rsidR="00AD6A0C" w:rsidRDefault="00C00344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40" w:type="dxa"/>
            <w:vMerge w:val="restart"/>
          </w:tcPr>
          <w:p w:rsidR="00AD6A0C" w:rsidRDefault="00C00344">
            <w:pPr>
              <w:pStyle w:val="TableParagraph"/>
              <w:spacing w:before="2"/>
              <w:ind w:left="216" w:right="3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Qualidade</w:t>
            </w:r>
            <w:r>
              <w:rPr>
                <w:b/>
                <w:spacing w:val="-44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Projeto</w:t>
            </w:r>
          </w:p>
          <w:p w:rsidR="00AD6A0C" w:rsidRDefault="00AD6A0C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AD6A0C" w:rsidRDefault="00C00344">
            <w:pPr>
              <w:pStyle w:val="TableParagraph"/>
              <w:spacing w:before="1"/>
              <w:ind w:left="143" w:right="254" w:firstLine="1"/>
              <w:jc w:val="center"/>
              <w:rPr>
                <w:sz w:val="20"/>
              </w:rPr>
            </w:pPr>
            <w:r>
              <w:rPr>
                <w:sz w:val="20"/>
              </w:rPr>
              <w:t>Este critério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deverá ser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analisado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tendo como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base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metodologia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adotada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  <w:p w:rsidR="00AD6A0C" w:rsidRDefault="00C00344">
            <w:pPr>
              <w:pStyle w:val="TableParagraph"/>
              <w:spacing w:line="221" w:lineRule="exact"/>
              <w:ind w:left="20" w:right="128"/>
              <w:jc w:val="center"/>
              <w:rPr>
                <w:sz w:val="20"/>
              </w:rPr>
            </w:pPr>
            <w:r>
              <w:rPr>
                <w:sz w:val="20"/>
              </w:rPr>
              <w:t>exequibilidade.</w:t>
            </w:r>
          </w:p>
        </w:tc>
        <w:tc>
          <w:tcPr>
            <w:tcW w:w="6341" w:type="dxa"/>
            <w:gridSpan w:val="2"/>
          </w:tcPr>
          <w:p w:rsidR="00AD6A0C" w:rsidRDefault="00C00344">
            <w:pPr>
              <w:pStyle w:val="TableParagraph"/>
              <w:spacing w:before="2"/>
              <w:ind w:left="1115"/>
              <w:rPr>
                <w:sz w:val="20"/>
              </w:rPr>
            </w:pPr>
            <w:r>
              <w:rPr>
                <w:sz w:val="20"/>
              </w:rPr>
              <w:t>2.1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Clareza,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relevância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pertinência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objetivos;</w:t>
            </w:r>
          </w:p>
        </w:tc>
        <w:tc>
          <w:tcPr>
            <w:tcW w:w="992" w:type="dxa"/>
          </w:tcPr>
          <w:p w:rsidR="00AD6A0C" w:rsidRDefault="00C00344">
            <w:pPr>
              <w:pStyle w:val="TableParagraph"/>
              <w:spacing w:before="2"/>
              <w:ind w:left="299" w:right="2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3,0</w:t>
            </w:r>
          </w:p>
        </w:tc>
        <w:tc>
          <w:tcPr>
            <w:tcW w:w="993" w:type="dxa"/>
            <w:vMerge w:val="restart"/>
          </w:tcPr>
          <w:p w:rsidR="00AD6A0C" w:rsidRDefault="00AD6A0C">
            <w:pPr>
              <w:pStyle w:val="TableParagraph"/>
              <w:rPr>
                <w:b/>
                <w:sz w:val="20"/>
              </w:rPr>
            </w:pPr>
          </w:p>
          <w:p w:rsidR="00AD6A0C" w:rsidRDefault="00AD6A0C">
            <w:pPr>
              <w:pStyle w:val="TableParagraph"/>
              <w:rPr>
                <w:b/>
                <w:sz w:val="20"/>
              </w:rPr>
            </w:pPr>
          </w:p>
          <w:p w:rsidR="00AD6A0C" w:rsidRDefault="00AD6A0C">
            <w:pPr>
              <w:pStyle w:val="TableParagraph"/>
              <w:rPr>
                <w:b/>
                <w:sz w:val="20"/>
              </w:rPr>
            </w:pPr>
          </w:p>
          <w:p w:rsidR="00AD6A0C" w:rsidRDefault="00AD6A0C">
            <w:pPr>
              <w:pStyle w:val="TableParagraph"/>
              <w:rPr>
                <w:b/>
                <w:sz w:val="20"/>
              </w:rPr>
            </w:pPr>
          </w:p>
          <w:p w:rsidR="00AD6A0C" w:rsidRDefault="00AD6A0C">
            <w:pPr>
              <w:pStyle w:val="TableParagraph"/>
              <w:spacing w:before="1"/>
              <w:rPr>
                <w:b/>
                <w:sz w:val="20"/>
              </w:rPr>
            </w:pPr>
          </w:p>
          <w:p w:rsidR="00AD6A0C" w:rsidRDefault="00C00344">
            <w:pPr>
              <w:pStyle w:val="TableParagraph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Peso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</w:tr>
      <w:tr w:rsidR="00AD6A0C">
        <w:trPr>
          <w:trHeight w:val="893"/>
        </w:trPr>
        <w:tc>
          <w:tcPr>
            <w:tcW w:w="316" w:type="dxa"/>
            <w:vMerge/>
            <w:tcBorders>
              <w:top w:val="nil"/>
            </w:tcBorders>
          </w:tcPr>
          <w:p w:rsidR="00AD6A0C" w:rsidRDefault="00AD6A0C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AD6A0C" w:rsidRDefault="00AD6A0C">
            <w:pPr>
              <w:rPr>
                <w:sz w:val="2"/>
                <w:szCs w:val="2"/>
              </w:rPr>
            </w:pPr>
          </w:p>
        </w:tc>
        <w:tc>
          <w:tcPr>
            <w:tcW w:w="6341" w:type="dxa"/>
            <w:gridSpan w:val="2"/>
          </w:tcPr>
          <w:p w:rsidR="00AD6A0C" w:rsidRDefault="00C00344">
            <w:pPr>
              <w:pStyle w:val="TableParagraph"/>
              <w:spacing w:before="4"/>
              <w:ind w:left="451" w:right="34" w:hanging="436"/>
              <w:rPr>
                <w:sz w:val="20"/>
              </w:rPr>
            </w:pPr>
            <w:r>
              <w:rPr>
                <w:sz w:val="20"/>
              </w:rPr>
              <w:t>2.2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Adequação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metodológica,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especial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descrição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perfil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metodologias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ativas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tecnologia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iniciação</w:t>
            </w:r>
          </w:p>
          <w:p w:rsidR="00AD6A0C" w:rsidRDefault="00C00344">
            <w:pPr>
              <w:pStyle w:val="TableParagraph"/>
              <w:spacing w:line="244" w:lineRule="exact"/>
              <w:ind w:left="2548"/>
              <w:rPr>
                <w:sz w:val="20"/>
              </w:rPr>
            </w:pPr>
            <w:r>
              <w:rPr>
                <w:sz w:val="20"/>
              </w:rPr>
              <w:t>tecnológica;</w:t>
            </w:r>
          </w:p>
        </w:tc>
        <w:tc>
          <w:tcPr>
            <w:tcW w:w="992" w:type="dxa"/>
          </w:tcPr>
          <w:p w:rsidR="00AD6A0C" w:rsidRDefault="00C00344">
            <w:pPr>
              <w:pStyle w:val="TableParagraph"/>
              <w:spacing w:before="4"/>
              <w:ind w:left="299" w:right="2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5,0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AD6A0C" w:rsidRDefault="00AD6A0C">
            <w:pPr>
              <w:rPr>
                <w:sz w:val="2"/>
                <w:szCs w:val="2"/>
              </w:rPr>
            </w:pPr>
          </w:p>
        </w:tc>
      </w:tr>
      <w:tr w:rsidR="00AD6A0C">
        <w:trPr>
          <w:trHeight w:val="1650"/>
        </w:trPr>
        <w:tc>
          <w:tcPr>
            <w:tcW w:w="316" w:type="dxa"/>
            <w:vMerge/>
            <w:tcBorders>
              <w:top w:val="nil"/>
            </w:tcBorders>
          </w:tcPr>
          <w:p w:rsidR="00AD6A0C" w:rsidRDefault="00AD6A0C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AD6A0C" w:rsidRDefault="00AD6A0C">
            <w:pPr>
              <w:rPr>
                <w:sz w:val="2"/>
                <w:szCs w:val="2"/>
              </w:rPr>
            </w:pPr>
          </w:p>
        </w:tc>
        <w:tc>
          <w:tcPr>
            <w:tcW w:w="6341" w:type="dxa"/>
            <w:gridSpan w:val="2"/>
          </w:tcPr>
          <w:p w:rsidR="00AD6A0C" w:rsidRDefault="00AD6A0C">
            <w:pPr>
              <w:pStyle w:val="TableParagraph"/>
              <w:rPr>
                <w:b/>
                <w:sz w:val="20"/>
              </w:rPr>
            </w:pPr>
          </w:p>
          <w:p w:rsidR="00AD6A0C" w:rsidRDefault="00AD6A0C">
            <w:pPr>
              <w:pStyle w:val="TableParagraph"/>
              <w:rPr>
                <w:b/>
                <w:sz w:val="20"/>
              </w:rPr>
            </w:pPr>
          </w:p>
          <w:p w:rsidR="00AD6A0C" w:rsidRDefault="00AD6A0C">
            <w:pPr>
              <w:pStyle w:val="TableParagraph"/>
              <w:spacing w:before="4"/>
              <w:rPr>
                <w:b/>
                <w:sz w:val="20"/>
              </w:rPr>
            </w:pPr>
          </w:p>
          <w:p w:rsidR="00AD6A0C" w:rsidRDefault="00C00344">
            <w:pPr>
              <w:pStyle w:val="TableParagraph"/>
              <w:ind w:left="1351"/>
              <w:rPr>
                <w:sz w:val="20"/>
              </w:rPr>
            </w:pPr>
            <w:r>
              <w:rPr>
                <w:sz w:val="20"/>
              </w:rPr>
              <w:t>2.3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Exequibilidade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físico-financeiro.</w:t>
            </w:r>
          </w:p>
        </w:tc>
        <w:tc>
          <w:tcPr>
            <w:tcW w:w="992" w:type="dxa"/>
          </w:tcPr>
          <w:p w:rsidR="00AD6A0C" w:rsidRDefault="00AD6A0C">
            <w:pPr>
              <w:pStyle w:val="TableParagraph"/>
              <w:rPr>
                <w:b/>
                <w:sz w:val="20"/>
              </w:rPr>
            </w:pPr>
          </w:p>
          <w:p w:rsidR="00AD6A0C" w:rsidRDefault="00AD6A0C">
            <w:pPr>
              <w:pStyle w:val="TableParagraph"/>
              <w:rPr>
                <w:b/>
                <w:sz w:val="20"/>
              </w:rPr>
            </w:pPr>
          </w:p>
          <w:p w:rsidR="00AD6A0C" w:rsidRDefault="00AD6A0C">
            <w:pPr>
              <w:pStyle w:val="TableParagraph"/>
              <w:spacing w:before="4"/>
              <w:rPr>
                <w:b/>
                <w:sz w:val="20"/>
              </w:rPr>
            </w:pPr>
          </w:p>
          <w:p w:rsidR="00AD6A0C" w:rsidRDefault="00C00344">
            <w:pPr>
              <w:pStyle w:val="TableParagraph"/>
              <w:ind w:left="299" w:right="2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2,0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AD6A0C" w:rsidRDefault="00AD6A0C">
            <w:pPr>
              <w:rPr>
                <w:sz w:val="2"/>
                <w:szCs w:val="2"/>
              </w:rPr>
            </w:pPr>
          </w:p>
        </w:tc>
      </w:tr>
      <w:tr w:rsidR="00AD6A0C">
        <w:trPr>
          <w:trHeight w:val="781"/>
        </w:trPr>
        <w:tc>
          <w:tcPr>
            <w:tcW w:w="316" w:type="dxa"/>
            <w:vMerge w:val="restart"/>
          </w:tcPr>
          <w:p w:rsidR="00AD6A0C" w:rsidRDefault="00AD6A0C">
            <w:pPr>
              <w:pStyle w:val="TableParagraph"/>
              <w:rPr>
                <w:b/>
                <w:sz w:val="20"/>
              </w:rPr>
            </w:pPr>
          </w:p>
          <w:p w:rsidR="00AD6A0C" w:rsidRDefault="00AD6A0C">
            <w:pPr>
              <w:pStyle w:val="TableParagraph"/>
              <w:spacing w:before="2"/>
              <w:rPr>
                <w:b/>
                <w:sz w:val="26"/>
              </w:rPr>
            </w:pPr>
          </w:p>
          <w:p w:rsidR="00AD6A0C" w:rsidRDefault="00C00344">
            <w:pPr>
              <w:pStyle w:val="TableParagraph"/>
              <w:spacing w:before="1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440" w:type="dxa"/>
            <w:vMerge w:val="restart"/>
          </w:tcPr>
          <w:p w:rsidR="00AD6A0C" w:rsidRDefault="00AD6A0C">
            <w:pPr>
              <w:pStyle w:val="TableParagraph"/>
              <w:spacing w:before="4"/>
              <w:rPr>
                <w:b/>
                <w:sz w:val="20"/>
              </w:rPr>
            </w:pPr>
          </w:p>
          <w:p w:rsidR="00AD6A0C" w:rsidRDefault="00C00344">
            <w:pPr>
              <w:pStyle w:val="TableParagraph"/>
              <w:ind w:left="491" w:right="254" w:hanging="376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color w:val="000009"/>
                <w:sz w:val="20"/>
              </w:rPr>
              <w:t>brangência</w:t>
            </w:r>
            <w:r>
              <w:rPr>
                <w:b/>
                <w:color w:val="000009"/>
                <w:spacing w:val="-43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do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projeto</w:t>
            </w:r>
          </w:p>
          <w:p w:rsidR="00AD6A0C" w:rsidRDefault="00AD6A0C">
            <w:pPr>
              <w:pStyle w:val="TableParagraph"/>
              <w:rPr>
                <w:b/>
                <w:sz w:val="20"/>
              </w:rPr>
            </w:pPr>
          </w:p>
          <w:p w:rsidR="00AD6A0C" w:rsidRDefault="00C00344">
            <w:pPr>
              <w:pStyle w:val="TableParagraph"/>
              <w:ind w:left="55" w:right="63" w:hanging="6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Abrangência de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pacing w:val="-1"/>
                <w:sz w:val="20"/>
              </w:rPr>
              <w:t xml:space="preserve">atendimento </w:t>
            </w:r>
            <w:r>
              <w:rPr>
                <w:color w:val="000009"/>
                <w:sz w:val="20"/>
              </w:rPr>
              <w:t>do</w:t>
            </w:r>
            <w:r>
              <w:rPr>
                <w:color w:val="000009"/>
                <w:spacing w:val="-4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projeto.</w:t>
            </w:r>
          </w:p>
        </w:tc>
        <w:tc>
          <w:tcPr>
            <w:tcW w:w="5205" w:type="dxa"/>
          </w:tcPr>
          <w:p w:rsidR="00AD6A0C" w:rsidRDefault="00C00344">
            <w:pPr>
              <w:pStyle w:val="TableParagraph"/>
              <w:spacing w:before="4"/>
              <w:ind w:left="179" w:firstLine="144"/>
              <w:rPr>
                <w:sz w:val="20"/>
              </w:rPr>
            </w:pPr>
            <w:r>
              <w:rPr>
                <w:sz w:val="20"/>
              </w:rPr>
              <w:t>3.1. Quantidade de municípios atendidos pela proposta.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(medido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pela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cidade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onde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situam-se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as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escolas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parceiras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do</w:t>
            </w:r>
          </w:p>
          <w:p w:rsidR="00AD6A0C" w:rsidRDefault="00C00344">
            <w:pPr>
              <w:pStyle w:val="TableParagraph"/>
              <w:spacing w:line="244" w:lineRule="exact"/>
              <w:ind w:left="671"/>
              <w:rPr>
                <w:sz w:val="20"/>
              </w:rPr>
            </w:pPr>
            <w:r>
              <w:rPr>
                <w:color w:val="000009"/>
                <w:sz w:val="20"/>
              </w:rPr>
              <w:t>projeto,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incluindo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a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sede da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instituição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Federal)</w:t>
            </w:r>
          </w:p>
        </w:tc>
        <w:tc>
          <w:tcPr>
            <w:tcW w:w="1136" w:type="dxa"/>
          </w:tcPr>
          <w:p w:rsidR="00AD6A0C" w:rsidRDefault="00C00344">
            <w:pPr>
              <w:pStyle w:val="TableParagraph"/>
              <w:spacing w:before="4"/>
              <w:ind w:left="172" w:right="146" w:hanging="9"/>
              <w:jc w:val="center"/>
              <w:rPr>
                <w:sz w:val="20"/>
              </w:rPr>
            </w:pPr>
            <w:r>
              <w:rPr>
                <w:sz w:val="20"/>
              </w:rPr>
              <w:t>0,5 ponto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município</w:t>
            </w:r>
          </w:p>
        </w:tc>
        <w:tc>
          <w:tcPr>
            <w:tcW w:w="992" w:type="dxa"/>
          </w:tcPr>
          <w:p w:rsidR="00AD6A0C" w:rsidRDefault="00AD6A0C">
            <w:pPr>
              <w:pStyle w:val="TableParagraph"/>
              <w:spacing w:before="4"/>
              <w:rPr>
                <w:b/>
                <w:sz w:val="20"/>
              </w:rPr>
            </w:pPr>
          </w:p>
          <w:p w:rsidR="00AD6A0C" w:rsidRDefault="00C00344">
            <w:pPr>
              <w:pStyle w:val="TableParagraph"/>
              <w:ind w:left="299" w:right="2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2,0</w:t>
            </w:r>
          </w:p>
        </w:tc>
        <w:tc>
          <w:tcPr>
            <w:tcW w:w="993" w:type="dxa"/>
            <w:vMerge w:val="restart"/>
          </w:tcPr>
          <w:p w:rsidR="00AD6A0C" w:rsidRDefault="00AD6A0C">
            <w:pPr>
              <w:pStyle w:val="TableParagraph"/>
              <w:rPr>
                <w:b/>
                <w:sz w:val="20"/>
              </w:rPr>
            </w:pPr>
          </w:p>
          <w:p w:rsidR="00AD6A0C" w:rsidRDefault="00AD6A0C">
            <w:pPr>
              <w:pStyle w:val="TableParagraph"/>
              <w:spacing w:before="4"/>
              <w:rPr>
                <w:b/>
                <w:sz w:val="20"/>
              </w:rPr>
            </w:pPr>
          </w:p>
          <w:p w:rsidR="00AD6A0C" w:rsidRDefault="00C00344">
            <w:pPr>
              <w:pStyle w:val="TableParagraph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Peso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</w:tc>
      </w:tr>
      <w:tr w:rsidR="00AD6A0C">
        <w:trPr>
          <w:trHeight w:val="974"/>
        </w:trPr>
        <w:tc>
          <w:tcPr>
            <w:tcW w:w="316" w:type="dxa"/>
            <w:vMerge/>
            <w:tcBorders>
              <w:top w:val="nil"/>
            </w:tcBorders>
          </w:tcPr>
          <w:p w:rsidR="00AD6A0C" w:rsidRDefault="00AD6A0C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AD6A0C" w:rsidRDefault="00AD6A0C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AD6A0C" w:rsidRDefault="00C00344">
            <w:pPr>
              <w:pStyle w:val="TableParagraph"/>
              <w:spacing w:before="1"/>
              <w:ind w:left="595" w:hanging="452"/>
              <w:rPr>
                <w:sz w:val="20"/>
              </w:rPr>
            </w:pPr>
            <w:r>
              <w:rPr>
                <w:color w:val="000009"/>
                <w:sz w:val="20"/>
              </w:rPr>
              <w:t>3.2.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Quantidade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de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alunos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a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serem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atendidos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pelo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projeto,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a</w:t>
            </w:r>
            <w:r>
              <w:rPr>
                <w:color w:val="000009"/>
                <w:spacing w:val="-4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partir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do quantitativo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mínimo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de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280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estudantes.</w:t>
            </w:r>
          </w:p>
        </w:tc>
        <w:tc>
          <w:tcPr>
            <w:tcW w:w="1136" w:type="dxa"/>
          </w:tcPr>
          <w:p w:rsidR="00AD6A0C" w:rsidRDefault="00C00344">
            <w:pPr>
              <w:pStyle w:val="TableParagraph"/>
              <w:spacing w:before="1"/>
              <w:ind w:left="73" w:right="64"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pontos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:rsidR="00AD6A0C" w:rsidRDefault="00C00344">
            <w:pPr>
              <w:pStyle w:val="TableParagraph"/>
              <w:spacing w:line="240" w:lineRule="atLeast"/>
              <w:ind w:left="124" w:right="98" w:hanging="5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cada 40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estudantes</w:t>
            </w:r>
            <w:r>
              <w:rPr>
                <w:color w:val="000009"/>
                <w:spacing w:val="-4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adicionais</w:t>
            </w:r>
          </w:p>
        </w:tc>
        <w:tc>
          <w:tcPr>
            <w:tcW w:w="992" w:type="dxa"/>
          </w:tcPr>
          <w:p w:rsidR="00AD6A0C" w:rsidRDefault="00AD6A0C">
            <w:pPr>
              <w:pStyle w:val="TableParagraph"/>
              <w:rPr>
                <w:b/>
                <w:sz w:val="20"/>
              </w:rPr>
            </w:pPr>
          </w:p>
          <w:p w:rsidR="00AD6A0C" w:rsidRDefault="00C00344">
            <w:pPr>
              <w:pStyle w:val="TableParagraph"/>
              <w:spacing w:before="1"/>
              <w:ind w:left="299" w:right="2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6,0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AD6A0C" w:rsidRDefault="00AD6A0C">
            <w:pPr>
              <w:rPr>
                <w:sz w:val="2"/>
                <w:szCs w:val="2"/>
              </w:rPr>
            </w:pPr>
          </w:p>
        </w:tc>
      </w:tr>
      <w:tr w:rsidR="00AD6A0C">
        <w:trPr>
          <w:trHeight w:val="434"/>
        </w:trPr>
        <w:tc>
          <w:tcPr>
            <w:tcW w:w="316" w:type="dxa"/>
            <w:vMerge/>
            <w:tcBorders>
              <w:top w:val="nil"/>
            </w:tcBorders>
          </w:tcPr>
          <w:p w:rsidR="00AD6A0C" w:rsidRDefault="00AD6A0C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AD6A0C" w:rsidRDefault="00AD6A0C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AD6A0C" w:rsidRDefault="00C00344">
            <w:pPr>
              <w:pStyle w:val="TableParagraph"/>
              <w:spacing w:before="1"/>
              <w:ind w:left="23"/>
              <w:rPr>
                <w:sz w:val="20"/>
              </w:rPr>
            </w:pPr>
            <w:r>
              <w:rPr>
                <w:color w:val="000009"/>
                <w:sz w:val="20"/>
              </w:rPr>
              <w:t>3.3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O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projeto prevê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atuação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multicampi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da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IF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em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sua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execução.</w:t>
            </w:r>
          </w:p>
        </w:tc>
        <w:tc>
          <w:tcPr>
            <w:tcW w:w="1136" w:type="dxa"/>
          </w:tcPr>
          <w:p w:rsidR="00AD6A0C" w:rsidRDefault="00C00344">
            <w:pPr>
              <w:pStyle w:val="TableParagraph"/>
              <w:spacing w:before="1"/>
              <w:ind w:left="73" w:right="52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Sim</w:t>
            </w:r>
          </w:p>
        </w:tc>
        <w:tc>
          <w:tcPr>
            <w:tcW w:w="992" w:type="dxa"/>
          </w:tcPr>
          <w:p w:rsidR="00AD6A0C" w:rsidRDefault="00C00344">
            <w:pPr>
              <w:pStyle w:val="TableParagraph"/>
              <w:spacing w:before="1"/>
              <w:ind w:left="299" w:right="283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2,0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AD6A0C" w:rsidRDefault="00AD6A0C">
            <w:pPr>
              <w:rPr>
                <w:sz w:val="2"/>
                <w:szCs w:val="2"/>
              </w:rPr>
            </w:pPr>
          </w:p>
        </w:tc>
      </w:tr>
    </w:tbl>
    <w:p w:rsidR="00C00344" w:rsidRDefault="00C00344"/>
    <w:sectPr w:rsidR="00C00344" w:rsidSect="00885522">
      <w:headerReference w:type="default" r:id="rId6"/>
      <w:type w:val="continuous"/>
      <w:pgSz w:w="11910" w:h="16840"/>
      <w:pgMar w:top="100" w:right="860" w:bottom="280" w:left="740" w:header="153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344" w:rsidRDefault="00C00344" w:rsidP="00885522">
      <w:r>
        <w:separator/>
      </w:r>
    </w:p>
  </w:endnote>
  <w:endnote w:type="continuationSeparator" w:id="0">
    <w:p w:rsidR="00C00344" w:rsidRDefault="00C00344" w:rsidP="00885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344" w:rsidRDefault="00C00344" w:rsidP="00885522">
      <w:r>
        <w:separator/>
      </w:r>
    </w:p>
  </w:footnote>
  <w:footnote w:type="continuationSeparator" w:id="0">
    <w:p w:rsidR="00C00344" w:rsidRDefault="00C00344" w:rsidP="008855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522" w:rsidRDefault="00885522" w:rsidP="00885522">
    <w:pPr>
      <w:pStyle w:val="Cabealho"/>
      <w:jc w:val="center"/>
    </w:pPr>
    <w:r>
      <w:rPr>
        <w:noProof/>
      </w:rPr>
      <w:object w:dxaOrig="4140" w:dyaOrig="22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93pt;height:51pt;mso-width-percent:0;mso-height-percent:0;mso-width-percent:0;mso-height-percent:0" o:ole="">
          <v:imagedata r:id="rId1" o:title=""/>
        </v:shape>
        <o:OLEObject Type="Embed" ProgID="CorelDRAW.Graphic.14" ShapeID="_x0000_i1025" DrawAspect="Content" ObjectID="_1680030321" r:id="rId2"/>
      </w:object>
    </w:r>
  </w:p>
  <w:p w:rsidR="00885522" w:rsidRPr="00DF03CF" w:rsidRDefault="00885522" w:rsidP="00885522">
    <w:pPr>
      <w:pStyle w:val="Cabealho"/>
      <w:jc w:val="center"/>
      <w:rPr>
        <w:sz w:val="18"/>
      </w:rPr>
    </w:pPr>
  </w:p>
  <w:p w:rsidR="00885522" w:rsidRPr="00DF03CF" w:rsidRDefault="00885522" w:rsidP="00885522">
    <w:pPr>
      <w:pStyle w:val="Cabealho"/>
      <w:jc w:val="center"/>
      <w:rPr>
        <w:b/>
        <w:szCs w:val="28"/>
      </w:rPr>
    </w:pPr>
    <w:r w:rsidRPr="00DF03CF">
      <w:rPr>
        <w:b/>
        <w:szCs w:val="28"/>
      </w:rPr>
      <w:t>INSTITUTO FEDERAL SUL-RIO-GRANDENSE</w:t>
    </w:r>
  </w:p>
  <w:p w:rsidR="00885522" w:rsidRDefault="00885522" w:rsidP="00885522">
    <w:pPr>
      <w:pStyle w:val="Cabealho"/>
      <w:jc w:val="center"/>
      <w:rPr>
        <w:b/>
        <w:szCs w:val="28"/>
      </w:rPr>
    </w:pPr>
    <w:r w:rsidRPr="00DF03CF">
      <w:rPr>
        <w:b/>
        <w:szCs w:val="28"/>
      </w:rPr>
      <w:t>PRÓ-REITORIA DE</w:t>
    </w:r>
    <w:r>
      <w:rPr>
        <w:b/>
        <w:szCs w:val="28"/>
      </w:rPr>
      <w:t xml:space="preserve"> ENSINO</w:t>
    </w:r>
  </w:p>
  <w:p w:rsidR="00885522" w:rsidRDefault="00885522" w:rsidP="00885522">
    <w:pPr>
      <w:pStyle w:val="Cabealho"/>
      <w:jc w:val="center"/>
      <w:rPr>
        <w:b/>
        <w:szCs w:val="28"/>
      </w:rPr>
    </w:pPr>
    <w:r w:rsidRPr="00DF03CF">
      <w:rPr>
        <w:b/>
        <w:szCs w:val="28"/>
      </w:rPr>
      <w:t>PRÓ-REITORIA DE PESQUISA, INOVAÇÃO E PÓS-GRADUAÇÃO</w:t>
    </w:r>
  </w:p>
  <w:p w:rsidR="00885522" w:rsidRDefault="00885522" w:rsidP="00885522">
    <w:pPr>
      <w:pStyle w:val="Cabealho"/>
      <w:jc w:val="center"/>
    </w:pPr>
    <w:r w:rsidRPr="00DF03CF">
      <w:rPr>
        <w:b/>
        <w:szCs w:val="28"/>
      </w:rPr>
      <w:t>PRÓ-REITORIA DE</w:t>
    </w:r>
    <w:r>
      <w:rPr>
        <w:b/>
        <w:szCs w:val="28"/>
      </w:rPr>
      <w:t xml:space="preserve"> EXTENSÃO E CULTURA</w:t>
    </w:r>
  </w:p>
  <w:p w:rsidR="00885522" w:rsidRDefault="0088552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D6A0C"/>
    <w:rsid w:val="00885522"/>
    <w:rsid w:val="00AD6A0C"/>
    <w:rsid w:val="00C0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00818BB-34AF-42E9-9C68-C846B943D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43"/>
      <w:ind w:left="2221" w:right="1786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855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85522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8855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5522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Vinicius Martins</cp:lastModifiedBy>
  <cp:revision>2</cp:revision>
  <dcterms:created xsi:type="dcterms:W3CDTF">2021-04-16T00:59:00Z</dcterms:created>
  <dcterms:modified xsi:type="dcterms:W3CDTF">2021-04-16T01:19:00Z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2021-04-16T00:00:00Z</vt:filetime>
  </property>
</Properties>
</file>