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EDITAL PROPESP – N° 06/2024 APOIO FINANCEIRO E BOLSAS A PROJETOS DE PESQUISA E INOVAÇÃO/IFSUL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EXECUÇÃO DE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(nome completo)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(CPF)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coordenadora ou coordenador do projeto aprovado e contemplado no EDITAL PROPESP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rtl w:val="0"/>
        </w:rPr>
        <w:t xml:space="preserve">6/2024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registrado na PROPESP sob o título do projeto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portanto, beneficiário/a dos valores descritos abaixo depositados em minha conta corrente do Cartão Pesquisador, me comprometo a cumprir com os dispositivos constantes no Regulamento para Auxílio Financeiro ao/à Pesquisador/a, em especial àqueles que dizem respeito ao uso dos valores concedidos, sua finalidade e prestação de contas.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Valores contemplados:</w:t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4"/>
        <w:gridCol w:w="3820"/>
        <w:tblGridChange w:id="0">
          <w:tblGrid>
            <w:gridCol w:w="4674"/>
            <w:gridCol w:w="38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3053"/>
              </w:tabs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VALOR DESTINADO A ITENS DE CUSTEIO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VALOR DESTINADO A ITENS DE INVESTIMENTO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Dados do Cartão Pesquisador (Banco do Brasil) d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beneficiári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tbl>
      <w:tblPr>
        <w:tblStyle w:val="Table2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5267"/>
        <w:tblGridChange w:id="0">
          <w:tblGrid>
            <w:gridCol w:w="3227"/>
            <w:gridCol w:w="52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Numero do Cartão Pesquisador: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Validade: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   ) Não possuo o Cartão Pesquisador(*).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(*) Nesse caso será solicitada a documentação necessária para o requerimento do Cartão Pesquisador junto ao Banco do Brasil.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60" w:line="480" w:lineRule="auto"/>
        <w:ind w:left="821" w:right="102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envio deste documento preenchido pelo/a coordenador/a vale como assinatura digital. O envio deve ser feito por processo eletrônico no SUAP </w:t>
      </w:r>
      <w:r w:rsidDel="00000000" w:rsidR="00000000" w:rsidRPr="00000000">
        <w:rPr>
          <w:rFonts w:ascii="Arial" w:cs="Arial" w:eastAsia="Arial" w:hAnsi="Arial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IF-COADPES.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SUL-RIO-GRANDENSE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-326602</wp:posOffset>
          </wp:positionV>
          <wp:extent cx="1189355" cy="63944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         PRÓ-REITORIA DE PESQUISA, INOVAÇÃO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821" w:hanging="360.0000000000001"/>
      </w:pPr>
      <w:rPr>
        <w:rFonts w:ascii="Arial MT" w:cs="Arial MT" w:eastAsia="Arial MT" w:hAnsi="Arial MT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608" w:hanging="36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396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184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972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760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5548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6336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7124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259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4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4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259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16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160" w:line="240" w:lineRule="auto"/>
      <w:ind w:left="821" w:right="102" w:leftChars="-1" w:rightChars="0" w:hanging="36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dgK5MlrdYDSX2e43UFE2V8Y4g==">CgMxLjA4AHIhMVdKTFllODI4RTdhRHllN2h1d0J0dDNCR3M0bE9wQlU5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2022-03-17T14:44:00Z</dcterms:created>
  <dc:creator>Gustavo Alcantara Brod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Company">
    <vt:lpstr>IFSUL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AppVersion">
    <vt:lpwstr>15.0000</vt:lpwstr>
  </property>
  <property fmtid="{D5CDD505-2E9C-101B-9397-08002B2CF9AE}" pid="10" name="ScaleCrop">
    <vt:lpwstr>false</vt:lpwstr>
  </property>
  <property fmtid="{D5CDD505-2E9C-101B-9397-08002B2CF9AE}" pid="11" name="Company">
    <vt:lpwstr>IFSUL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