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FB" w:rsidRPr="00862BFB" w:rsidRDefault="00862BFB" w:rsidP="00862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EDITAL DETE Nº 24</w:t>
      </w:r>
      <w:r w:rsidRPr="00862B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/2025</w:t>
      </w:r>
    </w:p>
    <w:p w:rsidR="00862BFB" w:rsidRPr="00862BFB" w:rsidRDefault="00862BFB" w:rsidP="00862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Licenciatura em Letras - Língua Portuguesa e Língua Inglesa e suas Respectivas Literaturas</w:t>
      </w:r>
    </w:p>
    <w:p w:rsidR="00862BFB" w:rsidRPr="00862BFB" w:rsidRDefault="00862BFB" w:rsidP="0086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2BFB" w:rsidRPr="00862BFB" w:rsidRDefault="00862BFB" w:rsidP="00862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FB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  <w:bookmarkStart w:id="0" w:name="_GoBack"/>
      <w:bookmarkEnd w:id="0"/>
    </w:p>
    <w:p w:rsidR="00862BFB" w:rsidRPr="00862BFB" w:rsidRDefault="00862BFB" w:rsidP="00862B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2BFB" w:rsidRPr="00862BFB" w:rsidRDefault="00862BFB" w:rsidP="00862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2B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CRONOGRAMA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2687"/>
      </w:tblGrid>
      <w:tr w:rsidR="00862BFB" w:rsidRPr="00862BFB" w:rsidTr="00862BFB">
        <w:trPr>
          <w:trHeight w:val="38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2BF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t-BR"/>
              </w:rPr>
              <w:t>Publicação do Edital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01/07/2025</w:t>
            </w:r>
          </w:p>
        </w:tc>
      </w:tr>
      <w:tr w:rsidR="00862BFB" w:rsidRPr="00862BFB" w:rsidTr="00862BFB">
        <w:trPr>
          <w:trHeight w:val="36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2BF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t-BR"/>
              </w:rPr>
              <w:t>Prazo para pedidos de Impugnação do Edital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t-BR"/>
              </w:rPr>
              <w:t xml:space="preserve">Até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02/07/2025</w:t>
            </w:r>
          </w:p>
        </w:tc>
      </w:tr>
      <w:tr w:rsidR="00862BFB" w:rsidRPr="00862BFB" w:rsidTr="00862BFB">
        <w:trPr>
          <w:trHeight w:val="37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2BF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t-BR"/>
              </w:rPr>
              <w:t>Inscrições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De 03/07/2025 a 04/08/2025</w:t>
            </w:r>
          </w:p>
        </w:tc>
      </w:tr>
      <w:tr w:rsidR="00862BFB" w:rsidRPr="00862BFB" w:rsidTr="00862BFB">
        <w:trPr>
          <w:trHeight w:val="36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2B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Homologação preliminar das inscrições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06/08/2025</w:t>
            </w:r>
          </w:p>
        </w:tc>
      </w:tr>
      <w:tr w:rsidR="00862BFB" w:rsidRPr="00862BFB" w:rsidTr="00862BFB">
        <w:trPr>
          <w:trHeight w:val="656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2B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Prazo para interposição de recurso da homologação preliminar das inscrições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07/08/2025</w:t>
            </w:r>
          </w:p>
        </w:tc>
      </w:tr>
      <w:tr w:rsidR="00862BFB" w:rsidRPr="00862BFB" w:rsidTr="00862BFB">
        <w:trPr>
          <w:trHeight w:val="626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2B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Homologação das inscrições pós recurso e divulgação da pontuação curricular e resultado preliminar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08/08/2025</w:t>
            </w:r>
          </w:p>
        </w:tc>
      </w:tr>
      <w:tr w:rsidR="00862BFB" w:rsidRPr="00862BFB" w:rsidTr="00862BFB">
        <w:trPr>
          <w:trHeight w:val="61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2B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Prazo para interposição de recursos da pontuação curricular preliminar e resultado preliminar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11/08/2025</w:t>
            </w:r>
          </w:p>
        </w:tc>
      </w:tr>
      <w:tr w:rsidR="00862BFB" w:rsidRPr="00862BFB" w:rsidTr="00862BFB">
        <w:trPr>
          <w:trHeight w:val="29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2B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Homologação do resultado final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862BFB" w:rsidRPr="00862BFB" w:rsidRDefault="00862BFB" w:rsidP="0086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13/08/2025</w:t>
            </w:r>
          </w:p>
        </w:tc>
      </w:tr>
    </w:tbl>
    <w:p w:rsidR="00862BFB" w:rsidRPr="00862BFB" w:rsidRDefault="00862BFB" w:rsidP="0086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D7F" w:rsidRDefault="00BC2D7F"/>
    <w:sectPr w:rsidR="00BC2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FB"/>
    <w:rsid w:val="00862BFB"/>
    <w:rsid w:val="00B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674CB-9CCC-4551-8AD8-97F1D53A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2025-07-01T13:10:00Z</dcterms:created>
  <dcterms:modified xsi:type="dcterms:W3CDTF">2025-07-01T13:15:00Z</dcterms:modified>
</cp:coreProperties>
</file>