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88" w:rsidRDefault="00F57988" w:rsidP="00F57988">
      <w:pPr>
        <w:tabs>
          <w:tab w:val="left" w:pos="1777"/>
        </w:tabs>
        <w:spacing w:before="73"/>
        <w:ind w:right="2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/2025</w:t>
      </w:r>
    </w:p>
    <w:p w:rsidR="00F57988" w:rsidRDefault="00F57988" w:rsidP="00F57988">
      <w:pPr>
        <w:pStyle w:val="Corpodetexto"/>
        <w:spacing w:before="3"/>
        <w:rPr>
          <w:rFonts w:ascii="Arial"/>
          <w:b/>
          <w:sz w:val="16"/>
        </w:rPr>
      </w:pPr>
    </w:p>
    <w:p w:rsidR="00F57988" w:rsidRDefault="00F57988" w:rsidP="00F57988">
      <w:pPr>
        <w:ind w:left="935" w:right="125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 DE PROFESSOR FORMADOR - CURSO DE LICENCIATURA EM MATEMÁTICA EaD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IV</w:t>
      </w:r>
    </w:p>
    <w:p w:rsidR="00F57988" w:rsidRDefault="00F57988" w:rsidP="00F57988">
      <w:pPr>
        <w:spacing w:before="2"/>
        <w:ind w:right="2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FORMULÁRIO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ANÁLISE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CURRICULAR</w:t>
      </w:r>
    </w:p>
    <w:p w:rsidR="00F57988" w:rsidRDefault="00F57988" w:rsidP="00F57988">
      <w:pPr>
        <w:pStyle w:val="Corpodetexto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4292"/>
        <w:gridCol w:w="1029"/>
        <w:gridCol w:w="969"/>
        <w:gridCol w:w="1128"/>
        <w:gridCol w:w="1118"/>
      </w:tblGrid>
      <w:tr w:rsidR="00F57988" w:rsidTr="00977F3D">
        <w:trPr>
          <w:trHeight w:val="424"/>
        </w:trPr>
        <w:tc>
          <w:tcPr>
            <w:tcW w:w="9753" w:type="dxa"/>
            <w:gridSpan w:val="6"/>
          </w:tcPr>
          <w:p w:rsidR="00F57988" w:rsidRDefault="00F57988" w:rsidP="00977F3D">
            <w:pPr>
              <w:pStyle w:val="TableParagraph"/>
              <w:spacing w:before="121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Candidato(a):</w:t>
            </w:r>
          </w:p>
        </w:tc>
      </w:tr>
      <w:tr w:rsidR="00F57988" w:rsidTr="00977F3D">
        <w:trPr>
          <w:trHeight w:val="424"/>
        </w:trPr>
        <w:tc>
          <w:tcPr>
            <w:tcW w:w="9753" w:type="dxa"/>
            <w:gridSpan w:val="6"/>
          </w:tcPr>
          <w:p w:rsidR="00F57988" w:rsidRDefault="00F57988" w:rsidP="00977F3D">
            <w:pPr>
              <w:pStyle w:val="TableParagraph"/>
              <w:spacing w:before="121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Assinatura:</w:t>
            </w:r>
          </w:p>
        </w:tc>
      </w:tr>
      <w:tr w:rsidR="00F57988" w:rsidTr="00977F3D">
        <w:trPr>
          <w:trHeight w:val="1528"/>
        </w:trPr>
        <w:tc>
          <w:tcPr>
            <w:tcW w:w="9753" w:type="dxa"/>
            <w:gridSpan w:val="6"/>
          </w:tcPr>
          <w:p w:rsidR="00F57988" w:rsidRDefault="00F57988" w:rsidP="00977F3D">
            <w:pPr>
              <w:pStyle w:val="TableParagraph"/>
              <w:spacing w:before="121"/>
              <w:ind w:left="108" w:right="458"/>
              <w:rPr>
                <w:sz w:val="16"/>
              </w:rPr>
            </w:pPr>
            <w:r>
              <w:rPr>
                <w:sz w:val="16"/>
              </w:rPr>
              <w:t>1º) Devem ser anexadas cópias dos títulos, numeradas de acordo com o GRUPO que pretende pontuar, SEM ULTRAPASSAR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PONTUAÇÃO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 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tabela de pontuação.</w:t>
            </w:r>
          </w:p>
          <w:p w:rsidR="00F57988" w:rsidRDefault="00F57988" w:rsidP="00977F3D">
            <w:pPr>
              <w:pStyle w:val="TableParagraph"/>
              <w:ind w:left="108" w:right="458"/>
              <w:rPr>
                <w:sz w:val="16"/>
              </w:rPr>
            </w:pPr>
            <w:r>
              <w:rPr>
                <w:sz w:val="16"/>
              </w:rPr>
              <w:t>2º)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avaliados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comprobatórios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apresentados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prazo,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rasuras,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ilegíveis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contemplem 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seguir.</w:t>
            </w:r>
          </w:p>
          <w:p w:rsidR="00F57988" w:rsidRDefault="00F57988" w:rsidP="00977F3D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3º)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Acadêmica,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pontuado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nível.</w:t>
            </w:r>
          </w:p>
          <w:p w:rsidR="00F57988" w:rsidRDefault="00F57988" w:rsidP="00977F3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4º)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pontuação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atribuída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itens,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desprezadas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frações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semestres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totalizem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período Completo,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necessário 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atribuição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pontuação.</w:t>
            </w:r>
          </w:p>
        </w:tc>
      </w:tr>
      <w:tr w:rsidR="00F57988" w:rsidTr="00977F3D">
        <w:trPr>
          <w:trHeight w:val="373"/>
        </w:trPr>
        <w:tc>
          <w:tcPr>
            <w:tcW w:w="1217" w:type="dxa"/>
          </w:tcPr>
          <w:p w:rsidR="00F57988" w:rsidRDefault="00F57988" w:rsidP="00977F3D">
            <w:pPr>
              <w:pStyle w:val="TableParagraph"/>
              <w:spacing w:before="1"/>
              <w:ind w:left="3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Grupo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/>
              <w:ind w:left="118"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/>
              <w:ind w:left="99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Pontos</w:t>
            </w:r>
          </w:p>
        </w:tc>
        <w:tc>
          <w:tcPr>
            <w:tcW w:w="969" w:type="dxa"/>
          </w:tcPr>
          <w:p w:rsidR="00F57988" w:rsidRDefault="00F57988" w:rsidP="00977F3D">
            <w:pPr>
              <w:pStyle w:val="TableParagraph"/>
              <w:spacing w:line="188" w:lineRule="exact"/>
              <w:ind w:left="187" w:right="156" w:firstLine="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spacing w:line="188" w:lineRule="exact"/>
              <w:ind w:left="150" w:right="121" w:firstLine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Pontuação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Pretendida</w:t>
            </w: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spacing w:line="188" w:lineRule="exact"/>
              <w:ind w:left="254" w:right="119" w:hanging="1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Reservado</w:t>
            </w:r>
            <w:r>
              <w:rPr>
                <w:rFonts w:ascii="Arial" w:hAns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 Banca</w:t>
            </w:r>
          </w:p>
        </w:tc>
      </w:tr>
      <w:tr w:rsidR="00F57988" w:rsidTr="00977F3D">
        <w:trPr>
          <w:trHeight w:val="185"/>
        </w:trPr>
        <w:tc>
          <w:tcPr>
            <w:tcW w:w="1217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F57988" w:rsidRDefault="00F57988" w:rsidP="00977F3D">
            <w:pPr>
              <w:pStyle w:val="TableParagraph"/>
              <w:spacing w:before="1" w:line="244" w:lineRule="auto"/>
              <w:ind w:left="221" w:right="127" w:hanging="68"/>
              <w:rPr>
                <w:sz w:val="16"/>
              </w:rPr>
            </w:pPr>
            <w:r>
              <w:rPr>
                <w:sz w:val="16"/>
              </w:rPr>
              <w:t>1- Formação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acadêmica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65" w:lineRule="exact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Pós-doutorado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Educação*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65" w:lineRule="exact"/>
              <w:ind w:left="97" w:right="8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69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F57988" w:rsidRDefault="00F57988" w:rsidP="00977F3D">
            <w:pPr>
              <w:pStyle w:val="TableParagraph"/>
              <w:spacing w:before="1"/>
              <w:ind w:left="376" w:right="36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Pós-doutorado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conhecimento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97" w:right="8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Educação*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97" w:right="8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conhecimento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8" w:right="108"/>
              <w:jc w:val="center"/>
              <w:rPr>
                <w:sz w:val="16"/>
              </w:rPr>
            </w:pPr>
            <w:r>
              <w:rPr>
                <w:sz w:val="16"/>
              </w:rPr>
              <w:t>Mestrado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Educação*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Mestrado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conhecimento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374"/>
        </w:trPr>
        <w:tc>
          <w:tcPr>
            <w:tcW w:w="1217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F57988" w:rsidRDefault="00F57988" w:rsidP="00977F3D">
            <w:pPr>
              <w:pStyle w:val="TableParagraph"/>
              <w:spacing w:line="244" w:lineRule="auto"/>
              <w:ind w:left="235" w:right="176" w:hanging="34"/>
              <w:rPr>
                <w:sz w:val="16"/>
              </w:rPr>
            </w:pPr>
            <w:r>
              <w:rPr>
                <w:sz w:val="16"/>
              </w:rPr>
              <w:t>2-Docência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0" w:lineRule="atLeast"/>
              <w:ind w:left="1495" w:right="166" w:hanging="1304"/>
              <w:rPr>
                <w:sz w:val="16"/>
              </w:rPr>
            </w:pPr>
            <w:r>
              <w:rPr>
                <w:sz w:val="16"/>
              </w:rPr>
              <w:t>Exercício de docência em cursos de pós-graduação 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Educação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F57988" w:rsidRDefault="00F57988" w:rsidP="00977F3D">
            <w:pPr>
              <w:pStyle w:val="TableParagraph"/>
              <w:spacing w:line="166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F57988" w:rsidRDefault="00F57988" w:rsidP="00977F3D">
            <w:pPr>
              <w:pStyle w:val="TableParagraph"/>
              <w:ind w:left="376" w:right="36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3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0" w:lineRule="atLeast"/>
              <w:ind w:left="1020" w:right="143" w:hanging="850"/>
              <w:rPr>
                <w:sz w:val="16"/>
              </w:rPr>
            </w:pPr>
            <w:r>
              <w:rPr>
                <w:sz w:val="16"/>
              </w:rPr>
              <w:t>Exercício de docência em cursos de pós-graduação 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 do conhecimento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F57988" w:rsidRDefault="00F57988" w:rsidP="00977F3D">
            <w:pPr>
              <w:pStyle w:val="TableParagraph"/>
              <w:spacing w:line="163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189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3" w:line="166" w:lineRule="exact"/>
              <w:ind w:left="112" w:right="109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graduação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3" w:line="166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186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magistério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166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988" w:rsidTr="00977F3D">
        <w:trPr>
          <w:trHeight w:val="373"/>
        </w:trPr>
        <w:tc>
          <w:tcPr>
            <w:tcW w:w="1217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161"/>
              <w:ind w:left="163" w:right="138"/>
              <w:jc w:val="center"/>
              <w:rPr>
                <w:sz w:val="16"/>
              </w:rPr>
            </w:pPr>
            <w:r>
              <w:rPr>
                <w:sz w:val="16"/>
              </w:rPr>
              <w:t>3-</w:t>
            </w:r>
          </w:p>
          <w:p w:rsidR="00F57988" w:rsidRDefault="00F57988" w:rsidP="00977F3D">
            <w:pPr>
              <w:pStyle w:val="TableParagraph"/>
              <w:spacing w:before="1" w:line="244" w:lineRule="auto"/>
              <w:ind w:left="161" w:right="151"/>
              <w:jc w:val="center"/>
              <w:rPr>
                <w:sz w:val="16"/>
              </w:rPr>
            </w:pPr>
            <w:r>
              <w:rPr>
                <w:sz w:val="16"/>
              </w:rPr>
              <w:t>Experiência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21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8" w:lineRule="exact"/>
              <w:ind w:left="185" w:right="155" w:firstLine="240"/>
              <w:rPr>
                <w:sz w:val="16"/>
              </w:rPr>
            </w:pPr>
            <w:r>
              <w:rPr>
                <w:sz w:val="16"/>
              </w:rPr>
              <w:t>4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</w:p>
        </w:tc>
        <w:tc>
          <w:tcPr>
            <w:tcW w:w="969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148"/>
              <w:ind w:left="376" w:right="36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424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19"/>
              <w:ind w:left="114" w:right="109"/>
              <w:jc w:val="center"/>
              <w:rPr>
                <w:sz w:val="16"/>
              </w:rPr>
            </w:pPr>
            <w:r>
              <w:rPr>
                <w:sz w:val="16"/>
              </w:rPr>
              <w:t>Experiência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19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3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8" w:lineRule="exact"/>
              <w:ind w:left="588" w:right="238" w:hanging="327"/>
              <w:rPr>
                <w:sz w:val="16"/>
              </w:rPr>
            </w:pPr>
            <w:r>
              <w:rPr>
                <w:sz w:val="16"/>
              </w:rPr>
              <w:t>Exercício em coordenação em EaD (coordenação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EaD 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coordenação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Tutoria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EaD)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2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3" w:lineRule="exact"/>
              <w:ind w:left="113" w:right="109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coordenação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114" w:right="109"/>
              <w:jc w:val="center"/>
              <w:rPr>
                <w:sz w:val="16"/>
              </w:rPr>
            </w:pPr>
            <w:r>
              <w:rPr>
                <w:sz w:val="16"/>
              </w:rPr>
              <w:t>(coordenação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adjunta)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3" w:lineRule="exact"/>
              <w:ind w:left="98" w:right="89"/>
              <w:jc w:val="center"/>
              <w:rPr>
                <w:sz w:val="16"/>
              </w:rPr>
            </w:pPr>
            <w:r>
              <w:rPr>
                <w:sz w:val="16"/>
              </w:rPr>
              <w:t>2 /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99" w:right="89"/>
              <w:jc w:val="center"/>
              <w:rPr>
                <w:sz w:val="16"/>
              </w:rPr>
            </w:pPr>
            <w:r>
              <w:rPr>
                <w:sz w:val="16"/>
              </w:rPr>
              <w:t>semestre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4"/>
        </w:trPr>
        <w:tc>
          <w:tcPr>
            <w:tcW w:w="1217" w:type="dxa"/>
          </w:tcPr>
          <w:p w:rsidR="00F57988" w:rsidRDefault="00F57988" w:rsidP="00977F3D">
            <w:pPr>
              <w:pStyle w:val="TableParagraph"/>
              <w:spacing w:line="188" w:lineRule="exact"/>
              <w:ind w:left="324" w:right="145" w:hanging="154"/>
              <w:rPr>
                <w:sz w:val="16"/>
              </w:rPr>
            </w:pPr>
            <w:r>
              <w:rPr>
                <w:sz w:val="16"/>
              </w:rPr>
              <w:t>4-Autoria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/>
              <w:ind w:left="114" w:right="109"/>
              <w:jc w:val="center"/>
              <w:rPr>
                <w:sz w:val="16"/>
              </w:rPr>
            </w:pPr>
            <w:r>
              <w:rPr>
                <w:sz w:val="16"/>
              </w:rPr>
              <w:t>Autoria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Didático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/>
              <w:ind w:left="99" w:right="89"/>
              <w:jc w:val="center"/>
              <w:rPr>
                <w:sz w:val="16"/>
              </w:rPr>
            </w:pPr>
            <w:r>
              <w:rPr>
                <w:sz w:val="16"/>
              </w:rPr>
              <w:t>1 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</w:p>
        </w:tc>
        <w:tc>
          <w:tcPr>
            <w:tcW w:w="969" w:type="dxa"/>
          </w:tcPr>
          <w:p w:rsidR="00F57988" w:rsidRDefault="00F57988" w:rsidP="00977F3D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1"/>
        </w:trPr>
        <w:tc>
          <w:tcPr>
            <w:tcW w:w="1217" w:type="dxa"/>
          </w:tcPr>
          <w:p w:rsidR="00F57988" w:rsidRDefault="00F57988" w:rsidP="00977F3D">
            <w:pPr>
              <w:pStyle w:val="TableParagraph"/>
              <w:spacing w:line="183" w:lineRule="exact"/>
              <w:ind w:left="163" w:right="138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</w:p>
          <w:p w:rsidR="00F57988" w:rsidRDefault="00F57988" w:rsidP="00977F3D">
            <w:pPr>
              <w:pStyle w:val="TableParagraph"/>
              <w:spacing w:before="1" w:line="168" w:lineRule="exact"/>
              <w:ind w:left="161" w:right="151"/>
              <w:jc w:val="center"/>
              <w:rPr>
                <w:sz w:val="16"/>
              </w:rPr>
            </w:pPr>
            <w:r>
              <w:rPr>
                <w:sz w:val="16"/>
              </w:rPr>
              <w:t>Publicação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3" w:lineRule="exact"/>
              <w:ind w:left="113" w:right="109"/>
              <w:jc w:val="center"/>
              <w:rPr>
                <w:sz w:val="16"/>
              </w:rPr>
            </w:pPr>
            <w:r>
              <w:rPr>
                <w:sz w:val="16"/>
              </w:rPr>
              <w:t>Publicações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Revistas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118" w:right="108"/>
              <w:jc w:val="center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EAD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3" w:lineRule="exact"/>
              <w:ind w:left="98" w:right="89"/>
              <w:jc w:val="center"/>
              <w:rPr>
                <w:sz w:val="16"/>
              </w:rPr>
            </w:pPr>
            <w:r>
              <w:rPr>
                <w:sz w:val="16"/>
              </w:rPr>
              <w:t>1 /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99" w:right="86"/>
              <w:jc w:val="center"/>
              <w:rPr>
                <w:sz w:val="16"/>
              </w:rPr>
            </w:pPr>
            <w:r>
              <w:rPr>
                <w:sz w:val="16"/>
              </w:rPr>
              <w:t>publicação</w:t>
            </w:r>
          </w:p>
        </w:tc>
        <w:tc>
          <w:tcPr>
            <w:tcW w:w="969" w:type="dxa"/>
          </w:tcPr>
          <w:p w:rsidR="00F57988" w:rsidRDefault="00F57988" w:rsidP="00977F3D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558"/>
        </w:trPr>
        <w:tc>
          <w:tcPr>
            <w:tcW w:w="1217" w:type="dxa"/>
          </w:tcPr>
          <w:p w:rsidR="00F57988" w:rsidRDefault="00F57988" w:rsidP="00977F3D">
            <w:pPr>
              <w:pStyle w:val="TableParagraph"/>
              <w:spacing w:before="1"/>
              <w:ind w:left="163" w:right="138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</w:p>
          <w:p w:rsidR="00F57988" w:rsidRDefault="00F57988" w:rsidP="00977F3D">
            <w:pPr>
              <w:pStyle w:val="TableParagraph"/>
              <w:spacing w:line="188" w:lineRule="exact"/>
              <w:ind w:left="163" w:right="151"/>
              <w:jc w:val="center"/>
              <w:rPr>
                <w:sz w:val="16"/>
              </w:rPr>
            </w:pPr>
            <w:r>
              <w:rPr>
                <w:sz w:val="16"/>
              </w:rPr>
              <w:t>Capacitação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 EAD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before="1" w:line="244" w:lineRule="auto"/>
              <w:ind w:left="1371" w:right="325" w:hanging="1019"/>
              <w:rPr>
                <w:sz w:val="16"/>
              </w:rPr>
            </w:pPr>
            <w:r>
              <w:rPr>
                <w:sz w:val="16"/>
              </w:rPr>
              <w:t>Participação em Curso de Capacitação na área 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Distância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before="1" w:line="244" w:lineRule="auto"/>
              <w:ind w:left="314" w:right="90" w:hanging="197"/>
              <w:rPr>
                <w:sz w:val="16"/>
              </w:rPr>
            </w:pPr>
            <w:r>
              <w:rPr>
                <w:sz w:val="16"/>
              </w:rPr>
              <w:t>1 / cada 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969" w:type="dxa"/>
          </w:tcPr>
          <w:p w:rsidR="00F57988" w:rsidRDefault="00F57988" w:rsidP="00977F3D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1"/>
        </w:trPr>
        <w:tc>
          <w:tcPr>
            <w:tcW w:w="1217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161"/>
              <w:ind w:left="163" w:right="138"/>
              <w:jc w:val="center"/>
              <w:rPr>
                <w:sz w:val="16"/>
              </w:rPr>
            </w:pPr>
            <w:r>
              <w:rPr>
                <w:sz w:val="16"/>
              </w:rPr>
              <w:t>7-</w:t>
            </w:r>
          </w:p>
          <w:p w:rsidR="00F57988" w:rsidRDefault="00F57988" w:rsidP="00977F3D">
            <w:pPr>
              <w:pStyle w:val="TableParagraph"/>
              <w:spacing w:before="1"/>
              <w:ind w:left="161" w:right="151"/>
              <w:jc w:val="center"/>
              <w:rPr>
                <w:sz w:val="16"/>
              </w:rPr>
            </w:pPr>
            <w:r>
              <w:rPr>
                <w:sz w:val="16"/>
              </w:rPr>
              <w:t>Orientação</w:t>
            </w: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Orientação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cursos/programas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Pós-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Graduação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Educação*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3" w:lineRule="exact"/>
              <w:ind w:left="98" w:right="89"/>
              <w:jc w:val="center"/>
              <w:rPr>
                <w:sz w:val="16"/>
              </w:rPr>
            </w:pPr>
            <w:r>
              <w:rPr>
                <w:sz w:val="16"/>
              </w:rPr>
              <w:t>2 /</w:t>
            </w:r>
          </w:p>
          <w:p w:rsidR="00F57988" w:rsidRDefault="00F57988" w:rsidP="00977F3D">
            <w:pPr>
              <w:pStyle w:val="TableParagraph"/>
              <w:spacing w:before="3" w:line="166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orientando</w:t>
            </w:r>
          </w:p>
        </w:tc>
        <w:tc>
          <w:tcPr>
            <w:tcW w:w="969" w:type="dxa"/>
            <w:vMerge w:val="restart"/>
          </w:tcPr>
          <w:p w:rsidR="00F57988" w:rsidRDefault="00F57988" w:rsidP="00977F3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988" w:rsidRDefault="00F57988" w:rsidP="00977F3D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F57988" w:rsidRDefault="00F57988" w:rsidP="00977F3D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74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8" w:lineRule="exact"/>
              <w:ind w:left="1020" w:right="81" w:hanging="912"/>
              <w:rPr>
                <w:sz w:val="16"/>
              </w:rPr>
            </w:pPr>
            <w:r>
              <w:rPr>
                <w:sz w:val="16"/>
              </w:rPr>
              <w:t>Orientação em cursos/programas de Pós- Graduação 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 de conhecimento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8" w:lineRule="exact"/>
              <w:ind w:left="136" w:right="106" w:firstLine="288"/>
              <w:rPr>
                <w:sz w:val="16"/>
              </w:rPr>
            </w:pPr>
            <w:r>
              <w:rPr>
                <w:sz w:val="16"/>
              </w:rPr>
              <w:t>1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orientando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369"/>
        </w:trPr>
        <w:tc>
          <w:tcPr>
            <w:tcW w:w="1217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:rsidR="00F57988" w:rsidRDefault="00F57988" w:rsidP="00977F3D">
            <w:pPr>
              <w:pStyle w:val="TableParagraph"/>
              <w:spacing w:line="183" w:lineRule="exact"/>
              <w:ind w:left="113" w:right="109"/>
              <w:jc w:val="center"/>
              <w:rPr>
                <w:sz w:val="16"/>
              </w:rPr>
            </w:pPr>
            <w:r>
              <w:rPr>
                <w:sz w:val="16"/>
              </w:rPr>
              <w:t>Orientação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Licenciatura</w:t>
            </w:r>
          </w:p>
        </w:tc>
        <w:tc>
          <w:tcPr>
            <w:tcW w:w="1029" w:type="dxa"/>
          </w:tcPr>
          <w:p w:rsidR="00F57988" w:rsidRDefault="00F57988" w:rsidP="00977F3D">
            <w:pPr>
              <w:pStyle w:val="TableParagraph"/>
              <w:spacing w:line="183" w:lineRule="exact"/>
              <w:ind w:left="99" w:right="75"/>
              <w:jc w:val="center"/>
              <w:rPr>
                <w:sz w:val="16"/>
              </w:rPr>
            </w:pPr>
            <w:r>
              <w:rPr>
                <w:sz w:val="16"/>
              </w:rPr>
              <w:t>0,5 /</w:t>
            </w:r>
          </w:p>
          <w:p w:rsidR="00F57988" w:rsidRDefault="00F57988" w:rsidP="00977F3D">
            <w:pPr>
              <w:pStyle w:val="TableParagraph"/>
              <w:spacing w:before="1" w:line="166" w:lineRule="exact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orientando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F57988" w:rsidRDefault="00F57988" w:rsidP="00977F3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988" w:rsidTr="00977F3D">
        <w:trPr>
          <w:trHeight w:val="450"/>
        </w:trPr>
        <w:tc>
          <w:tcPr>
            <w:tcW w:w="1217" w:type="dxa"/>
          </w:tcPr>
          <w:p w:rsidR="00F57988" w:rsidRDefault="00F57988" w:rsidP="00977F3D">
            <w:pPr>
              <w:pStyle w:val="TableParagraph"/>
              <w:spacing w:before="121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6290" w:type="dxa"/>
            <w:gridSpan w:val="3"/>
          </w:tcPr>
          <w:p w:rsidR="00F57988" w:rsidRDefault="00F57988" w:rsidP="00977F3D">
            <w:pPr>
              <w:pStyle w:val="TableParagraph"/>
              <w:spacing w:before="121"/>
              <w:ind w:left="2700" w:right="26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pontos</w:t>
            </w:r>
          </w:p>
        </w:tc>
        <w:tc>
          <w:tcPr>
            <w:tcW w:w="112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F57988" w:rsidRDefault="00F57988" w:rsidP="00977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57988" w:rsidRDefault="00F57988" w:rsidP="00F57988">
      <w:pPr>
        <w:spacing w:before="121" w:line="242" w:lineRule="auto"/>
        <w:ind w:left="152" w:right="402"/>
        <w:rPr>
          <w:sz w:val="16"/>
        </w:rPr>
      </w:pPr>
      <w:r>
        <w:rPr>
          <w:sz w:val="16"/>
        </w:rPr>
        <w:t>*Na área da Educação – refere-se à classificação de áreas de conhecimento da CAPES disposta na tabela encontrada em:</w:t>
      </w:r>
      <w:r>
        <w:rPr>
          <w:spacing w:val="1"/>
          <w:sz w:val="16"/>
        </w:rPr>
        <w:t xml:space="preserve"> </w:t>
      </w:r>
      <w:hyperlink r:id="rId4">
        <w:r>
          <w:rPr>
            <w:color w:val="0462C1"/>
            <w:spacing w:val="-1"/>
            <w:sz w:val="16"/>
            <w:u w:val="single" w:color="0462C1"/>
          </w:rPr>
          <w:t>http://capes.gov.br</w:t>
        </w:r>
        <w:r>
          <w:rPr>
            <w:color w:val="0462C1"/>
            <w:spacing w:val="-1"/>
            <w:sz w:val="16"/>
          </w:rPr>
          <w:t>/</w:t>
        </w:r>
        <w:r>
          <w:rPr>
            <w:color w:val="0462C1"/>
            <w:spacing w:val="10"/>
            <w:sz w:val="16"/>
          </w:rPr>
          <w:t xml:space="preserve"> </w:t>
        </w:r>
      </w:hyperlink>
      <w:r>
        <w:rPr>
          <w:spacing w:val="-1"/>
          <w:sz w:val="16"/>
        </w:rPr>
        <w:t>ou</w:t>
      </w:r>
      <w:r>
        <w:rPr>
          <w:spacing w:val="10"/>
          <w:sz w:val="16"/>
        </w:rPr>
        <w:t xml:space="preserve"> </w:t>
      </w:r>
      <w:r>
        <w:rPr>
          <w:spacing w:val="-1"/>
          <w:sz w:val="16"/>
        </w:rPr>
        <w:t>https:/</w:t>
      </w:r>
      <w:hyperlink r:id="rId5">
        <w:r>
          <w:rPr>
            <w:spacing w:val="-1"/>
            <w:sz w:val="16"/>
          </w:rPr>
          <w:t>/www.gov.br/capes/pt-br/acesso-a-informacao/acoes-e-</w:t>
        </w:r>
      </w:hyperlink>
      <w:r>
        <w:rPr>
          <w:spacing w:val="-1"/>
          <w:sz w:val="16"/>
        </w:rPr>
        <w:t>programas/avaliacao/instrumentos/documentos-de-</w:t>
      </w:r>
      <w:r>
        <w:rPr>
          <w:sz w:val="16"/>
        </w:rPr>
        <w:t xml:space="preserve"> apoio-1/tabela-de-areas-de-conhecimento-avaliacao</w:t>
      </w:r>
      <w:bookmarkStart w:id="0" w:name="_GoBack"/>
      <w:bookmarkEnd w:id="0"/>
    </w:p>
    <w:sectPr w:rsidR="00F57988" w:rsidSect="00F57988">
      <w:pgSz w:w="11910" w:h="16840"/>
      <w:pgMar w:top="104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88"/>
    <w:rsid w:val="001A6793"/>
    <w:rsid w:val="00F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1CB52-8A90-4329-A98C-1DC9188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79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57988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57988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5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apes/pt-br/acesso-a-informacao/acoes-e-" TargetMode="External"/><Relationship Id="rId4" Type="http://schemas.openxmlformats.org/officeDocument/2006/relationships/hyperlink" Target="http://cap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2025-07-14T12:01:00Z</dcterms:created>
  <dcterms:modified xsi:type="dcterms:W3CDTF">2025-07-14T12:03:00Z</dcterms:modified>
</cp:coreProperties>
</file>