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0B" w:rsidRDefault="00075A0B" w:rsidP="00075A0B">
      <w:pPr>
        <w:tabs>
          <w:tab w:val="left" w:pos="2783"/>
        </w:tabs>
        <w:spacing w:before="1"/>
        <w:ind w:left="1202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  <w:u w:val="single"/>
        </w:rPr>
        <w:t>37</w:t>
      </w:r>
      <w:bookmarkStart w:id="0" w:name="_GoBack"/>
      <w:bookmarkEnd w:id="0"/>
      <w:r>
        <w:rPr>
          <w:rFonts w:ascii="Arial" w:hAnsi="Arial"/>
          <w:b/>
          <w:spacing w:val="-2"/>
          <w:w w:val="105"/>
          <w:sz w:val="15"/>
        </w:rPr>
        <w:t>/2025</w:t>
      </w:r>
    </w:p>
    <w:p w:rsidR="00075A0B" w:rsidRDefault="00075A0B" w:rsidP="00075A0B">
      <w:pPr>
        <w:pStyle w:val="Corpodetexto"/>
        <w:rPr>
          <w:rFonts w:ascii="Arial"/>
          <w:b/>
          <w:sz w:val="15"/>
        </w:rPr>
      </w:pPr>
    </w:p>
    <w:p w:rsidR="00075A0B" w:rsidRDefault="00075A0B" w:rsidP="00075A0B">
      <w:pPr>
        <w:pStyle w:val="Corpodetexto"/>
        <w:rPr>
          <w:rFonts w:ascii="Arial"/>
          <w:b/>
          <w:sz w:val="15"/>
        </w:rPr>
      </w:pPr>
    </w:p>
    <w:p w:rsidR="00075A0B" w:rsidRDefault="00075A0B" w:rsidP="00075A0B">
      <w:pPr>
        <w:pStyle w:val="Corpodetexto"/>
        <w:rPr>
          <w:rFonts w:ascii="Arial"/>
          <w:b/>
          <w:sz w:val="15"/>
        </w:rPr>
      </w:pPr>
    </w:p>
    <w:p w:rsidR="00075A0B" w:rsidRDefault="00075A0B" w:rsidP="00075A0B">
      <w:pPr>
        <w:pStyle w:val="Corpodetexto"/>
        <w:spacing w:before="1"/>
        <w:rPr>
          <w:rFonts w:ascii="Arial"/>
          <w:b/>
          <w:sz w:val="15"/>
        </w:rPr>
      </w:pPr>
    </w:p>
    <w:p w:rsidR="00075A0B" w:rsidRDefault="00075A0B" w:rsidP="00075A0B">
      <w:pPr>
        <w:ind w:left="1124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SELEÇÃO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–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CURSO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SUPERIOR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TECNOLOGIA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GESTÃO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AMBIENTAL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EaD</w:t>
      </w:r>
    </w:p>
    <w:p w:rsidR="00075A0B" w:rsidRDefault="00075A0B" w:rsidP="00075A0B">
      <w:pPr>
        <w:spacing w:before="77"/>
        <w:ind w:left="2994"/>
        <w:rPr>
          <w:rFonts w:ascii="Arial" w:hAnsi="Arial"/>
          <w:b/>
          <w:w w:val="105"/>
          <w:sz w:val="15"/>
        </w:rPr>
      </w:pPr>
    </w:p>
    <w:p w:rsidR="00075A0B" w:rsidRDefault="00075A0B" w:rsidP="00075A0B">
      <w:pPr>
        <w:spacing w:before="77"/>
        <w:ind w:left="2994"/>
        <w:rPr>
          <w:rFonts w:ascii="Arial" w:hAnsi="Arial"/>
          <w:b/>
          <w:w w:val="105"/>
          <w:sz w:val="15"/>
        </w:rPr>
      </w:pPr>
    </w:p>
    <w:p w:rsidR="00075A0B" w:rsidRDefault="00075A0B" w:rsidP="00075A0B">
      <w:pPr>
        <w:spacing w:before="77"/>
        <w:ind w:left="2994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ANEXO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III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-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CRITÉRIOS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AVALIAÇÃO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DO</w:t>
      </w:r>
      <w:r>
        <w:rPr>
          <w:rFonts w:ascii="Arial" w:hAnsi="Arial"/>
          <w:b/>
          <w:spacing w:val="-9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PLANO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8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TRABALHO</w:t>
      </w:r>
    </w:p>
    <w:p w:rsidR="00075A0B" w:rsidRDefault="00075A0B" w:rsidP="00075A0B">
      <w:pPr>
        <w:pStyle w:val="Corpodetexto"/>
        <w:rPr>
          <w:rFonts w:ascii="Arial"/>
          <w:b/>
          <w:sz w:val="20"/>
        </w:rPr>
      </w:pPr>
    </w:p>
    <w:p w:rsidR="00075A0B" w:rsidRDefault="00075A0B" w:rsidP="00075A0B">
      <w:pPr>
        <w:pStyle w:val="Corpodetexto"/>
        <w:spacing w:before="20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41"/>
        <w:gridCol w:w="1297"/>
        <w:gridCol w:w="1393"/>
        <w:gridCol w:w="1345"/>
      </w:tblGrid>
      <w:tr w:rsidR="00075A0B" w:rsidTr="007B047B">
        <w:trPr>
          <w:trHeight w:val="501"/>
        </w:trPr>
        <w:tc>
          <w:tcPr>
            <w:tcW w:w="816" w:type="dxa"/>
            <w:vMerge w:val="restart"/>
          </w:tcPr>
          <w:p w:rsidR="00075A0B" w:rsidRDefault="00075A0B" w:rsidP="007B047B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spacing w:before="125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Itens</w:t>
            </w:r>
          </w:p>
        </w:tc>
        <w:tc>
          <w:tcPr>
            <w:tcW w:w="2641" w:type="dxa"/>
            <w:vMerge w:val="restart"/>
          </w:tcPr>
          <w:p w:rsidR="00075A0B" w:rsidRDefault="00075A0B" w:rsidP="007B047B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spacing w:before="125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Critérios</w:t>
            </w:r>
          </w:p>
        </w:tc>
        <w:tc>
          <w:tcPr>
            <w:tcW w:w="4035" w:type="dxa"/>
            <w:gridSpan w:val="3"/>
          </w:tcPr>
          <w:p w:rsidR="00075A0B" w:rsidRDefault="00075A0B" w:rsidP="007B047B">
            <w:pPr>
              <w:pStyle w:val="TableParagraph"/>
              <w:spacing w:before="98"/>
              <w:ind w:left="140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Atendimento/Pontuação</w:t>
            </w:r>
          </w:p>
        </w:tc>
      </w:tr>
      <w:tr w:rsidR="00075A0B" w:rsidTr="007B047B">
        <w:trPr>
          <w:trHeight w:val="741"/>
        </w:trPr>
        <w:tc>
          <w:tcPr>
            <w:tcW w:w="816" w:type="dxa"/>
            <w:vMerge/>
            <w:tcBorders>
              <w:top w:val="nil"/>
            </w:tcBorders>
          </w:tcPr>
          <w:p w:rsidR="00075A0B" w:rsidRDefault="00075A0B" w:rsidP="007B047B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:rsidR="00075A0B" w:rsidRDefault="00075A0B" w:rsidP="007B047B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spacing w:before="98" w:line="333" w:lineRule="auto"/>
              <w:ind w:left="466" w:right="-8" w:firstLine="1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plenamente</w:t>
            </w: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spacing w:before="98" w:line="333" w:lineRule="auto"/>
              <w:ind w:left="477" w:right="3" w:firstLine="1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Atende parcialmente</w:t>
            </w: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spacing w:before="45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89"/>
              <w:rPr>
                <w:sz w:val="15"/>
              </w:rPr>
            </w:pPr>
            <w:r>
              <w:rPr>
                <w:w w:val="105"/>
                <w:sz w:val="15"/>
              </w:rPr>
              <w:t>Não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atende</w:t>
            </w:r>
          </w:p>
        </w:tc>
      </w:tr>
      <w:tr w:rsidR="00075A0B" w:rsidTr="007B047B">
        <w:trPr>
          <w:trHeight w:val="981"/>
        </w:trPr>
        <w:tc>
          <w:tcPr>
            <w:tcW w:w="816" w:type="dxa"/>
          </w:tcPr>
          <w:p w:rsidR="00075A0B" w:rsidRDefault="00075A0B" w:rsidP="007B047B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2641" w:type="dxa"/>
          </w:tcPr>
          <w:p w:rsidR="00075A0B" w:rsidRDefault="00075A0B" w:rsidP="007B047B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Organização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lógica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encadeada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do itinerário de estudo do tema </w:t>
            </w:r>
            <w:r>
              <w:rPr>
                <w:spacing w:val="-2"/>
                <w:w w:val="105"/>
                <w:sz w:val="15"/>
              </w:rPr>
              <w:t>selecionado.</w:t>
            </w: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spacing w:before="122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spacing w:before="122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spacing w:before="122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075A0B" w:rsidTr="007B047B">
        <w:trPr>
          <w:trHeight w:val="981"/>
        </w:trPr>
        <w:tc>
          <w:tcPr>
            <w:tcW w:w="816" w:type="dxa"/>
          </w:tcPr>
          <w:p w:rsidR="00075A0B" w:rsidRDefault="00075A0B" w:rsidP="007B047B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641" w:type="dxa"/>
          </w:tcPr>
          <w:p w:rsidR="00075A0B" w:rsidRDefault="00075A0B" w:rsidP="007B047B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Adequação do nível de complexidade das atividades, tendo em vista o perfil do público-alvo.</w:t>
            </w: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spacing w:before="122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spacing w:before="122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spacing w:before="122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075A0B" w:rsidTr="007B047B">
        <w:trPr>
          <w:trHeight w:val="1221"/>
        </w:trPr>
        <w:tc>
          <w:tcPr>
            <w:tcW w:w="816" w:type="dxa"/>
          </w:tcPr>
          <w:p w:rsidR="00075A0B" w:rsidRDefault="00075A0B" w:rsidP="007B047B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spacing w:before="113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2641" w:type="dxa"/>
          </w:tcPr>
          <w:p w:rsidR="00075A0B" w:rsidRDefault="00075A0B" w:rsidP="007B047B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Coerência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propostas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avaliativas em relação às atividades previstas para o desenvolvimento do tema </w:t>
            </w:r>
            <w:r>
              <w:rPr>
                <w:spacing w:val="-2"/>
                <w:w w:val="105"/>
                <w:sz w:val="15"/>
              </w:rPr>
              <w:t>selecionado.</w:t>
            </w: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spacing w:before="69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spacing w:before="69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spacing w:before="69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075A0B" w:rsidTr="007B047B">
        <w:trPr>
          <w:trHeight w:val="981"/>
        </w:trPr>
        <w:tc>
          <w:tcPr>
            <w:tcW w:w="816" w:type="dxa"/>
          </w:tcPr>
          <w:p w:rsidR="00075A0B" w:rsidRDefault="00075A0B" w:rsidP="007B047B">
            <w:pPr>
              <w:pStyle w:val="TableParagraph"/>
              <w:spacing w:before="165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2641" w:type="dxa"/>
          </w:tcPr>
          <w:p w:rsidR="00075A0B" w:rsidRDefault="00075A0B" w:rsidP="007B047B">
            <w:pPr>
              <w:pStyle w:val="TableParagraph"/>
              <w:spacing w:before="98" w:line="333" w:lineRule="auto"/>
              <w:ind w:left="88" w:right="-1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Potencial analítico-reflexivo das atividades,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conformidade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 objetivos propostos.</w:t>
            </w: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spacing w:before="122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spacing w:before="122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spacing w:before="122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075A0B" w:rsidTr="007B047B">
        <w:trPr>
          <w:trHeight w:val="933"/>
        </w:trPr>
        <w:tc>
          <w:tcPr>
            <w:tcW w:w="816" w:type="dxa"/>
          </w:tcPr>
          <w:p w:rsidR="00075A0B" w:rsidRDefault="00075A0B" w:rsidP="007B047B">
            <w:pPr>
              <w:pStyle w:val="TableParagraph"/>
              <w:spacing w:before="141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right="251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2641" w:type="dxa"/>
          </w:tcPr>
          <w:p w:rsidR="00075A0B" w:rsidRDefault="00075A0B" w:rsidP="007B047B">
            <w:pPr>
              <w:pStyle w:val="TableParagraph"/>
              <w:tabs>
                <w:tab w:val="left" w:pos="1250"/>
                <w:tab w:val="left" w:pos="1875"/>
              </w:tabs>
              <w:spacing w:before="98" w:line="333" w:lineRule="auto"/>
              <w:ind w:left="88" w:right="-1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Adequação</w:t>
            </w:r>
            <w:r>
              <w:rPr>
                <w:sz w:val="15"/>
              </w:rPr>
              <w:tab/>
            </w:r>
            <w:r>
              <w:rPr>
                <w:spacing w:val="-4"/>
                <w:w w:val="105"/>
                <w:sz w:val="15"/>
              </w:rPr>
              <w:t>das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 xml:space="preserve">estratégias </w:t>
            </w:r>
            <w:r>
              <w:rPr>
                <w:w w:val="105"/>
                <w:sz w:val="15"/>
              </w:rPr>
              <w:t>didáticas para a modalidade EaD.</w:t>
            </w: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spacing w:before="98"/>
              <w:ind w:left="46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spacing w:before="98"/>
              <w:ind w:left="46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5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pontos)</w:t>
            </w: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spacing w:before="98"/>
              <w:ind w:left="46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</w:t>
            </w:r>
            <w:r>
              <w:rPr>
                <w:spacing w:val="42"/>
                <w:w w:val="105"/>
                <w:sz w:val="15"/>
              </w:rPr>
              <w:t xml:space="preserve">  </w:t>
            </w:r>
            <w:r>
              <w:rPr>
                <w:spacing w:val="-10"/>
                <w:w w:val="105"/>
                <w:sz w:val="15"/>
              </w:rPr>
              <w:t>]</w:t>
            </w:r>
          </w:p>
          <w:p w:rsidR="00075A0B" w:rsidRDefault="00075A0B" w:rsidP="007B047B">
            <w:pPr>
              <w:pStyle w:val="TableParagraph"/>
              <w:spacing w:before="87"/>
              <w:rPr>
                <w:rFonts w:ascii="Arial"/>
                <w:b/>
                <w:sz w:val="15"/>
              </w:rPr>
            </w:pPr>
          </w:p>
          <w:p w:rsidR="00075A0B" w:rsidRDefault="00075A0B" w:rsidP="007B047B">
            <w:pPr>
              <w:pStyle w:val="TableParagraph"/>
              <w:ind w:left="460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ponto)</w:t>
            </w:r>
          </w:p>
        </w:tc>
      </w:tr>
      <w:tr w:rsidR="00075A0B" w:rsidTr="007B047B">
        <w:trPr>
          <w:trHeight w:val="501"/>
        </w:trPr>
        <w:tc>
          <w:tcPr>
            <w:tcW w:w="3457" w:type="dxa"/>
            <w:gridSpan w:val="2"/>
          </w:tcPr>
          <w:p w:rsidR="00075A0B" w:rsidRDefault="00075A0B" w:rsidP="007B047B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Parcial</w:t>
            </w:r>
          </w:p>
        </w:tc>
        <w:tc>
          <w:tcPr>
            <w:tcW w:w="1297" w:type="dxa"/>
          </w:tcPr>
          <w:p w:rsidR="00075A0B" w:rsidRDefault="00075A0B" w:rsidP="007B04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:rsidR="00075A0B" w:rsidRDefault="00075A0B" w:rsidP="007B04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 w:rsidR="00075A0B" w:rsidRDefault="00075A0B" w:rsidP="007B04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5A0B" w:rsidTr="007B047B">
        <w:trPr>
          <w:trHeight w:val="501"/>
        </w:trPr>
        <w:tc>
          <w:tcPr>
            <w:tcW w:w="3457" w:type="dxa"/>
            <w:gridSpan w:val="2"/>
          </w:tcPr>
          <w:p w:rsidR="00075A0B" w:rsidRDefault="00075A0B" w:rsidP="007B047B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Pontuação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</w:t>
            </w:r>
          </w:p>
        </w:tc>
        <w:tc>
          <w:tcPr>
            <w:tcW w:w="4035" w:type="dxa"/>
            <w:gridSpan w:val="3"/>
            <w:shd w:val="clear" w:color="auto" w:fill="BDBDBD"/>
          </w:tcPr>
          <w:p w:rsidR="00075A0B" w:rsidRDefault="00075A0B" w:rsidP="007B04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5A0B" w:rsidTr="007B047B">
        <w:trPr>
          <w:trHeight w:val="501"/>
        </w:trPr>
        <w:tc>
          <w:tcPr>
            <w:tcW w:w="7492" w:type="dxa"/>
            <w:gridSpan w:val="5"/>
          </w:tcPr>
          <w:p w:rsidR="00075A0B" w:rsidRDefault="00075A0B" w:rsidP="007B047B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w w:val="105"/>
                <w:sz w:val="15"/>
              </w:rPr>
              <w:t>(Pontuação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Máxima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item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30)</w:t>
            </w:r>
          </w:p>
        </w:tc>
      </w:tr>
      <w:tr w:rsidR="00075A0B" w:rsidTr="007B047B">
        <w:trPr>
          <w:trHeight w:val="501"/>
        </w:trPr>
        <w:tc>
          <w:tcPr>
            <w:tcW w:w="7492" w:type="dxa"/>
            <w:gridSpan w:val="5"/>
          </w:tcPr>
          <w:p w:rsidR="00075A0B" w:rsidRDefault="00075A0B" w:rsidP="007B047B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Candidato(a):</w:t>
            </w:r>
          </w:p>
        </w:tc>
      </w:tr>
      <w:tr w:rsidR="00075A0B" w:rsidTr="007B047B">
        <w:trPr>
          <w:trHeight w:val="273"/>
        </w:trPr>
        <w:tc>
          <w:tcPr>
            <w:tcW w:w="7492" w:type="dxa"/>
            <w:gridSpan w:val="5"/>
            <w:shd w:val="clear" w:color="auto" w:fill="BEBEBE"/>
          </w:tcPr>
          <w:p w:rsidR="00075A0B" w:rsidRDefault="00075A0B" w:rsidP="007B04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5A0B" w:rsidTr="007B047B">
        <w:trPr>
          <w:trHeight w:val="501"/>
        </w:trPr>
        <w:tc>
          <w:tcPr>
            <w:tcW w:w="7492" w:type="dxa"/>
            <w:gridSpan w:val="5"/>
          </w:tcPr>
          <w:p w:rsidR="00075A0B" w:rsidRDefault="00075A0B" w:rsidP="007B047B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Avaliador(a):</w:t>
            </w:r>
          </w:p>
        </w:tc>
      </w:tr>
      <w:tr w:rsidR="00075A0B" w:rsidTr="007B047B">
        <w:trPr>
          <w:trHeight w:val="501"/>
        </w:trPr>
        <w:tc>
          <w:tcPr>
            <w:tcW w:w="7492" w:type="dxa"/>
            <w:gridSpan w:val="5"/>
          </w:tcPr>
          <w:p w:rsidR="00075A0B" w:rsidRDefault="00075A0B" w:rsidP="007B047B">
            <w:pPr>
              <w:pStyle w:val="TableParagraph"/>
              <w:spacing w:before="98"/>
              <w:ind w:left="4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Assinatura:</w:t>
            </w:r>
          </w:p>
        </w:tc>
      </w:tr>
    </w:tbl>
    <w:p w:rsidR="003059DD" w:rsidRDefault="003059DD"/>
    <w:sectPr w:rsidR="00305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0B"/>
    <w:rsid w:val="00075A0B"/>
    <w:rsid w:val="003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A319-FF8E-401F-8356-48E46905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A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A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75A0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075A0B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07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2025-12-01T18:27:00Z</dcterms:created>
  <dcterms:modified xsi:type="dcterms:W3CDTF">2025-12-01T18:29:00Z</dcterms:modified>
</cp:coreProperties>
</file>