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EDITAL PROPESP – N° 05/2025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APOIO FINANCEIRO E BOLSAS A PROJETOS DE PESQUISA E INOVAÇÃO/IFSUL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TERMO DE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 EXECUÇÃO DE RECURSOS FINANCEIROS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Eu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(nome completo)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(CPF)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coordenadora ou coordenador do projeto aprovado e contemplado no EDITAL PROPESP 0</w:t>
      </w:r>
      <w:r w:rsidDel="00000000" w:rsidR="00000000" w:rsidRPr="00000000">
        <w:rPr>
          <w:rFonts w:ascii="Arial" w:cs="Arial" w:eastAsia="Arial" w:hAnsi="Arial"/>
          <w:rtl w:val="0"/>
        </w:rPr>
        <w:t xml:space="preserve">5/2025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registrado na PROPESP sob o título do projeto </w:t>
      </w:r>
      <w:r w:rsidDel="00000000" w:rsidR="00000000" w:rsidRPr="00000000">
        <w:rPr>
          <w:rFonts w:ascii="Arial" w:cs="Arial" w:eastAsia="Arial" w:hAnsi="Arial"/>
          <w:u w:val="single"/>
          <w:vertAlign w:val="baseline"/>
          <w:rtl w:val="0"/>
        </w:rPr>
        <w:t xml:space="preserve">_____________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portanto, beneficiário/a dos valores descritos abaixo depositados em minha conta corrente do Cartão Pesquisador, me comprometo a cumprir com os dispositivos constantes no Regulamento para Auxílio Financeiro ao/à Pesquisador/a, em especial àqueles que dizem respeito ao uso dos valores concedidos, sua finalidade e prestação de contas.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Valores contemplados:</w:t>
      </w:r>
    </w:p>
    <w:tbl>
      <w:tblPr>
        <w:tblStyle w:val="Table1"/>
        <w:tblW w:w="8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4"/>
        <w:gridCol w:w="3820"/>
        <w:tblGridChange w:id="0">
          <w:tblGrid>
            <w:gridCol w:w="4674"/>
            <w:gridCol w:w="38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3053"/>
              </w:tabs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VALOR DESTINADO A ITENS DE CUSTEIO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VALOR DESTINADO A ITENS DE INVESTIMENTO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Dados do Cartão Pesquisador (Banco do Brasil) d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rtl w:val="0"/>
        </w:rPr>
        <w:t xml:space="preserve">do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beneficiári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:</w:t>
      </w:r>
    </w:p>
    <w:tbl>
      <w:tblPr>
        <w:tblStyle w:val="Table2"/>
        <w:tblW w:w="84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5267"/>
        <w:tblGridChange w:id="0">
          <w:tblGrid>
            <w:gridCol w:w="3227"/>
            <w:gridCol w:w="52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Numero do Cartão Pesquisador: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Validade: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(   ) Não possuo o Cartão Pesquisador(*).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vertAlign w:val="baseline"/>
          <w:rtl w:val="0"/>
        </w:rPr>
        <w:t xml:space="preserve">(*) Nesse caso será solicitada a documentação necessária para o requerimento do Cartão Pesquisador junto ao Banco do Brasil.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Data: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60" w:line="480" w:lineRule="auto"/>
        <w:ind w:left="821" w:right="102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envio deste documento preenchido pelo/a coordenador/a vale como assinatura digital. O envio deve ser feito por processo eletrônico no SUAP </w:t>
      </w:r>
      <w:r w:rsidDel="00000000" w:rsidR="00000000" w:rsidRPr="00000000">
        <w:rPr>
          <w:rFonts w:ascii="Arial" w:cs="Arial" w:eastAsia="Arial" w:hAnsi="Arial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IF-COADPES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  <w:t xml:space="preserve">                                           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SUL-RIO-GRANDENSE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-457197</wp:posOffset>
          </wp:positionH>
          <wp:positionV relativeFrom="paragraph">
            <wp:posOffset>-326601</wp:posOffset>
          </wp:positionV>
          <wp:extent cx="1189355" cy="6394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355" cy="6394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tabs>
        <w:tab w:val="center" w:leader="none" w:pos="4419"/>
        <w:tab w:val="right" w:leader="none" w:pos="8838"/>
      </w:tabs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         PRÓ-REITORIA DE PESQUISA, INOVAÇÃO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21" w:hanging="360.0000000000002"/>
      </w:pPr>
      <w:rPr>
        <w:rFonts w:ascii="Arial" w:cs="Arial" w:eastAsia="Arial" w:hAnsi="Arial"/>
        <w:sz w:val="22"/>
        <w:szCs w:val="22"/>
        <w:vertAlign w:val="baseline"/>
      </w:rPr>
    </w:lvl>
    <w:lvl w:ilvl="1">
      <w:start w:val="0"/>
      <w:numFmt w:val="bullet"/>
      <w:lvlText w:val="•"/>
      <w:lvlJc w:val="left"/>
      <w:pPr>
        <w:ind w:left="1608" w:hanging="36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396" w:hanging="36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184" w:hanging="36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3972" w:hanging="36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4760" w:hanging="36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5548" w:hanging="36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6336" w:hanging="36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7124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etexto"/>
    <w:autoRedefine w:val="0"/>
    <w:hidden w:val="0"/>
    <w:qFormat w:val="0"/>
    <w:pPr>
      <w:keepNext w:val="1"/>
      <w:suppressAutoHyphens w:val="1"/>
      <w:spacing w:after="120" w:before="240" w:line="259" w:lineRule="auto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after="14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1"/>
      <w:spacing w:after="14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1"/>
      <w:spacing w:after="120" w:before="120" w:line="259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16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16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160" w:line="240" w:lineRule="auto"/>
      <w:ind w:left="821" w:right="102" w:leftChars="-1" w:rightChars="0" w:hanging="36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+YE24EKmzOnpFTruf+apTaxsA==">CgMxLjA4AHIhMXRXT09hUHBXZWhrZGtMUWNPaDBfR0hiUmZkX3I1TlN3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2022-03-17T14:44:00Z</dcterms:created>
  <dc:creator>Gustavo Alcantara Brod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15.0000</vt:lpstr>
  </property>
  <property fmtid="{D5CDD505-2E9C-101B-9397-08002B2CF9AE}" pid="3" name="Company">
    <vt:lpstr>IFSUL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IFSUL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