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53" w:rsidRDefault="00693153" w:rsidP="00DF4014">
      <w:pPr>
        <w:jc w:val="center"/>
        <w:rPr>
          <w:b/>
          <w:bCs/>
        </w:rPr>
      </w:pPr>
      <w:r>
        <w:rPr>
          <w:b/>
          <w:bCs/>
        </w:rPr>
        <w:t>CRITÉRIOS DE AVALIAÇÃO DAS PROPOSTAS</w:t>
      </w:r>
    </w:p>
    <w:p w:rsidR="00182767" w:rsidRDefault="00182767" w:rsidP="00DF4014">
      <w:pPr>
        <w:jc w:val="center"/>
        <w:rPr>
          <w:b/>
          <w:bCs/>
        </w:rPr>
      </w:pPr>
    </w:p>
    <w:p w:rsidR="00DF4014" w:rsidRPr="00DF4014" w:rsidRDefault="00DF4014" w:rsidP="00DF4014">
      <w:pPr>
        <w:jc w:val="center"/>
        <w:rPr>
          <w:bCs/>
        </w:rPr>
      </w:pPr>
    </w:p>
    <w:p w:rsidR="00DF4014" w:rsidRPr="00182767" w:rsidRDefault="00DF4014" w:rsidP="00DF4014">
      <w:pPr>
        <w:spacing w:line="360" w:lineRule="auto"/>
        <w:rPr>
          <w:b/>
          <w:bCs/>
        </w:rPr>
      </w:pPr>
      <w:r w:rsidRPr="00182767">
        <w:rPr>
          <w:b/>
          <w:bCs/>
        </w:rPr>
        <w:t xml:space="preserve">Nome avaliador: </w:t>
      </w:r>
      <w:r w:rsidR="00182767">
        <w:rPr>
          <w:b/>
          <w:bCs/>
        </w:rPr>
        <w:t>....................................................................................................</w:t>
      </w:r>
    </w:p>
    <w:p w:rsidR="00DF4014" w:rsidRDefault="00DF4014" w:rsidP="00594F40">
      <w:pPr>
        <w:spacing w:line="360" w:lineRule="auto"/>
        <w:jc w:val="center"/>
        <w:rPr>
          <w:b/>
          <w:bCs/>
        </w:rPr>
      </w:pPr>
    </w:p>
    <w:p w:rsidR="00182767" w:rsidRDefault="00182767" w:rsidP="00594F40">
      <w:pPr>
        <w:spacing w:line="360" w:lineRule="auto"/>
        <w:jc w:val="center"/>
        <w:rPr>
          <w:b/>
          <w:bCs/>
        </w:rPr>
      </w:pPr>
    </w:p>
    <w:p w:rsidR="00693153" w:rsidRDefault="00693153" w:rsidP="00594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ETAPA ELIMINATÓRIA</w:t>
      </w:r>
    </w:p>
    <w:tbl>
      <w:tblPr>
        <w:tblW w:w="952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4426"/>
        <w:gridCol w:w="2551"/>
        <w:gridCol w:w="2552"/>
      </w:tblGrid>
      <w:tr w:rsidR="00693153" w:rsidRPr="00041EF5" w:rsidTr="005915A9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>Caracterização como ação extensionista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 ) SIM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</w:t>
            </w:r>
            <w:proofErr w:type="gramEnd"/>
            <w:r w:rsidRPr="00041EF5">
              <w:rPr>
                <w:b/>
              </w:rPr>
              <w:t xml:space="preserve">   ) NÃO</w:t>
            </w:r>
          </w:p>
        </w:tc>
      </w:tr>
    </w:tbl>
    <w:p w:rsidR="00693153" w:rsidRDefault="00693153" w:rsidP="00693153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ETAPA CLASSIFICATÓRIA</w:t>
      </w:r>
    </w:p>
    <w:tbl>
      <w:tblPr>
        <w:tblW w:w="9954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433"/>
        <w:gridCol w:w="851"/>
        <w:gridCol w:w="709"/>
        <w:gridCol w:w="850"/>
        <w:gridCol w:w="709"/>
        <w:gridCol w:w="709"/>
        <w:gridCol w:w="708"/>
        <w:gridCol w:w="1134"/>
        <w:gridCol w:w="851"/>
      </w:tblGrid>
      <w:tr w:rsidR="006063F4" w:rsidTr="00745110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3F4" w:rsidRDefault="006063F4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4" w:rsidRPr="000F21B9" w:rsidRDefault="006063F4" w:rsidP="006063F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AVALIAÇÃO</w:t>
            </w:r>
          </w:p>
        </w:tc>
      </w:tr>
      <w:tr w:rsidR="001F200F" w:rsidTr="001F200F">
        <w:trPr>
          <w:trHeight w:val="96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00F" w:rsidRPr="001F200F" w:rsidRDefault="001F200F" w:rsidP="001F200F">
            <w:pPr>
              <w:snapToGrid w:val="0"/>
              <w:jc w:val="center"/>
              <w:rPr>
                <w:b/>
              </w:rPr>
            </w:pPr>
            <w:r w:rsidRPr="001F200F">
              <w:rPr>
                <w:b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00F" w:rsidRPr="001F200F" w:rsidRDefault="001F200F" w:rsidP="001F200F">
            <w:pPr>
              <w:snapToGrid w:val="0"/>
              <w:jc w:val="center"/>
              <w:rPr>
                <w:b/>
              </w:rPr>
            </w:pPr>
            <w:r w:rsidRPr="001F200F">
              <w:rPr>
                <w:b/>
              </w:rPr>
              <w:t>90%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00F" w:rsidRPr="001F200F" w:rsidRDefault="001F200F" w:rsidP="001F200F">
            <w:pPr>
              <w:snapToGrid w:val="0"/>
              <w:jc w:val="center"/>
              <w:rPr>
                <w:b/>
              </w:rPr>
            </w:pPr>
            <w:r w:rsidRPr="001F200F">
              <w:rPr>
                <w:b/>
              </w:rPr>
              <w:t>80%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00F" w:rsidRDefault="001F200F" w:rsidP="005915A9">
            <w:pPr>
              <w:snapToGrid w:val="0"/>
              <w:jc w:val="center"/>
              <w:rPr>
                <w:b/>
              </w:rPr>
            </w:pPr>
          </w:p>
          <w:p w:rsidR="001F200F" w:rsidRPr="000F21B9" w:rsidRDefault="001F200F" w:rsidP="005915A9">
            <w:pPr>
              <w:snapToGrid w:val="0"/>
              <w:jc w:val="center"/>
            </w:pPr>
            <w:r w:rsidRPr="000F21B9">
              <w:rPr>
                <w:b/>
                <w:sz w:val="22"/>
                <w:szCs w:val="22"/>
              </w:rPr>
              <w:t>PESO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jc w:val="both"/>
              <w:rPr>
                <w:b/>
                <w:bCs/>
              </w:rPr>
            </w:pPr>
            <w:r w:rsidRPr="00041EF5">
              <w:rPr>
                <w:b/>
              </w:rPr>
              <w:t>Estrutura do projeto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</w:tr>
      <w:tr w:rsidR="001F200F" w:rsidTr="001F200F"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</w:pPr>
            <w:r>
              <w:t>Justificativa, problema e o</w:t>
            </w:r>
            <w:r w:rsidRPr="00041EF5">
              <w:t>bjetivos claramente especificados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</w:pPr>
            <w:r w:rsidRPr="00041EF5">
              <w:t>Metodologia e Cronograma exequíveis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10</w:t>
            </w:r>
          </w:p>
        </w:tc>
        <w:bookmarkStart w:id="0" w:name="_GoBack"/>
        <w:bookmarkEnd w:id="0"/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rPr>
                <w:b/>
                <w:bCs/>
              </w:rPr>
            </w:pPr>
            <w:r w:rsidRPr="00041EF5">
              <w:t>Orçamento adequado às finalidades do projeto (economicidade)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</w:pPr>
            <w:r w:rsidRPr="00041EF5">
              <w:t xml:space="preserve">Funções dos membros da equipe executora bem definidas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rPr>
                <w:b/>
                <w:bCs/>
              </w:rPr>
            </w:pPr>
            <w:r w:rsidRPr="00041EF5">
              <w:rPr>
                <w:b/>
              </w:rPr>
              <w:t>Interação com a sociedade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rPr>
                <w:b/>
                <w:bCs/>
                <w:iCs/>
              </w:rPr>
            </w:pPr>
            <w:r w:rsidRPr="00041EF5">
              <w:t>Relação com os arranjos produtivos locais e regionais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5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rPr>
                <w:iCs/>
              </w:rPr>
            </w:pPr>
            <w:r>
              <w:t xml:space="preserve">Relevância </w:t>
            </w:r>
            <w:r w:rsidRPr="00041EF5">
              <w:t>social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30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rPr>
                <w:b/>
                <w:iCs/>
              </w:rPr>
            </w:pPr>
            <w:r w:rsidRPr="00041EF5">
              <w:rPr>
                <w:b/>
              </w:rPr>
              <w:t>Interação com Ensino e/ou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</w:pPr>
            <w:r w:rsidRPr="00041EF5">
              <w:t>Atividade proposta que apresenta articulação com ações de ensino e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rPr>
                <w:b/>
              </w:rPr>
            </w:pPr>
            <w:r w:rsidRPr="00041EF5">
              <w:rPr>
                <w:b/>
              </w:rPr>
              <w:t>Participação discente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</w:pPr>
            <w:r>
              <w:t xml:space="preserve">Contribuição para </w:t>
            </w:r>
            <w:r w:rsidRPr="00041EF5">
              <w:t>a formação complementar dos discentes do IFSul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00F" w:rsidRPr="00041EF5" w:rsidRDefault="001F200F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10</w:t>
            </w:r>
          </w:p>
        </w:tc>
      </w:tr>
      <w:tr w:rsidR="001F200F" w:rsidTr="001F200F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F200F" w:rsidRPr="008377B7" w:rsidRDefault="001F200F" w:rsidP="008377B7">
            <w:r w:rsidRPr="008377B7"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00F" w:rsidRPr="00CD3815" w:rsidRDefault="001F200F" w:rsidP="005915A9">
            <w:pPr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Pr="00CD3815" w:rsidRDefault="001F200F" w:rsidP="005915A9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Pr="00CD3815" w:rsidRDefault="001F200F" w:rsidP="005915A9">
            <w:pPr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Pr="00CD3815" w:rsidRDefault="001F200F" w:rsidP="005915A9">
            <w:pPr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Pr="00CD3815" w:rsidRDefault="001F200F" w:rsidP="005915A9">
            <w:pPr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F200F" w:rsidRDefault="001F200F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00F" w:rsidRDefault="001F200F" w:rsidP="005915A9">
            <w:pPr>
              <w:snapToGrid w:val="0"/>
              <w:jc w:val="center"/>
              <w:rPr>
                <w:b/>
              </w:rPr>
            </w:pPr>
          </w:p>
        </w:tc>
      </w:tr>
    </w:tbl>
    <w:p w:rsidR="0041197C" w:rsidRDefault="0041197C" w:rsidP="00A22CE4">
      <w:pPr>
        <w:tabs>
          <w:tab w:val="left" w:pos="1134"/>
          <w:tab w:val="left" w:pos="1701"/>
        </w:tabs>
        <w:jc w:val="both"/>
        <w:rPr>
          <w:sz w:val="20"/>
          <w:szCs w:val="20"/>
        </w:rPr>
      </w:pPr>
    </w:p>
    <w:sectPr w:rsidR="0041197C" w:rsidSect="001F200F">
      <w:head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53" w:rsidRDefault="00693153" w:rsidP="00693153">
      <w:r>
        <w:separator/>
      </w:r>
    </w:p>
  </w:endnote>
  <w:endnote w:type="continuationSeparator" w:id="0">
    <w:p w:rsidR="00693153" w:rsidRDefault="00693153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53" w:rsidRDefault="00693153" w:rsidP="00693153">
      <w:r>
        <w:separator/>
      </w:r>
    </w:p>
  </w:footnote>
  <w:footnote w:type="continuationSeparator" w:id="0">
    <w:p w:rsidR="00693153" w:rsidRDefault="00693153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53" w:rsidRDefault="00693153" w:rsidP="00693153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2D98B8D5" wp14:editId="56F77D39">
          <wp:extent cx="1772920" cy="636270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693153">
      <w:rPr>
        <w:sz w:val="18"/>
        <w:szCs w:val="18"/>
      </w:rPr>
      <w:t>MINISTÉRIO DA EDUCAÇÃO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SECRETARIA DE EDUCAÇÃO PROFISSIONAL E TECNOLÓGICA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INSTITUTO FEDERAL DE EDUCAÇÃO, CIÊNCIA E TECNOLOGIA SUL-RIO-GRANDENSE</w:t>
    </w:r>
  </w:p>
  <w:p w:rsid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PRÓ-REITORIA DE EXTENSÃO</w:t>
    </w:r>
    <w:r w:rsidR="00070C22">
      <w:rPr>
        <w:sz w:val="18"/>
        <w:szCs w:val="18"/>
      </w:rPr>
      <w:t xml:space="preserve"> E CULTURA</w:t>
    </w:r>
  </w:p>
  <w:p w:rsidR="00594F40" w:rsidRPr="00693153" w:rsidRDefault="00594F40" w:rsidP="00693153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53"/>
    <w:rsid w:val="00024560"/>
    <w:rsid w:val="00070C22"/>
    <w:rsid w:val="001213B4"/>
    <w:rsid w:val="00182767"/>
    <w:rsid w:val="001F200F"/>
    <w:rsid w:val="001F2ECF"/>
    <w:rsid w:val="002A1F0B"/>
    <w:rsid w:val="002F50B5"/>
    <w:rsid w:val="0036055B"/>
    <w:rsid w:val="003C2F6E"/>
    <w:rsid w:val="003E2745"/>
    <w:rsid w:val="0041197C"/>
    <w:rsid w:val="0045026C"/>
    <w:rsid w:val="004D1CB2"/>
    <w:rsid w:val="004E3036"/>
    <w:rsid w:val="00524808"/>
    <w:rsid w:val="00594F40"/>
    <w:rsid w:val="005F12C0"/>
    <w:rsid w:val="006063F4"/>
    <w:rsid w:val="00693153"/>
    <w:rsid w:val="006B4333"/>
    <w:rsid w:val="0081450E"/>
    <w:rsid w:val="008377B7"/>
    <w:rsid w:val="00964E38"/>
    <w:rsid w:val="00A22CE4"/>
    <w:rsid w:val="00AE0610"/>
    <w:rsid w:val="00B4357B"/>
    <w:rsid w:val="00C950E6"/>
    <w:rsid w:val="00DF4014"/>
    <w:rsid w:val="00E279EC"/>
    <w:rsid w:val="00E71F59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4FC8-40D8-453B-A197-ED8CCFB6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7</cp:revision>
  <dcterms:created xsi:type="dcterms:W3CDTF">2017-03-10T17:38:00Z</dcterms:created>
  <dcterms:modified xsi:type="dcterms:W3CDTF">2017-03-16T14:07:00Z</dcterms:modified>
</cp:coreProperties>
</file>