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8D" w:rsidRDefault="0004388D">
      <w:pPr>
        <w:pStyle w:val="Standard"/>
        <w:spacing w:after="140" w:line="280" w:lineRule="atLeast"/>
        <w:ind w:firstLine="709"/>
        <w:jc w:val="right"/>
        <w:rPr>
          <w:rFonts w:ascii="Arial" w:hAnsi="Arial" w:cs="Arial"/>
          <w:color w:val="000000"/>
          <w:lang w:val="pt-BR"/>
        </w:rPr>
      </w:pPr>
    </w:p>
    <w:p w:rsidR="0004388D" w:rsidRDefault="00FE38AA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INSTITUTO FEDERAL SUL-RIO-GRANDENSE - IFSul</w:t>
      </w:r>
    </w:p>
    <w:p w:rsidR="0004388D" w:rsidRDefault="00FE38AA">
      <w:pPr>
        <w:pStyle w:val="Standard"/>
        <w:spacing w:before="238" w:after="119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PRÓ-REITORIA DE PESQUISA, INOVAÇÃO E PÓS-GRADUAÇÃO – PROPESP</w:t>
      </w:r>
    </w:p>
    <w:p w:rsidR="0004388D" w:rsidRDefault="00FE38AA">
      <w:pPr>
        <w:pStyle w:val="Standard"/>
        <w:spacing w:before="142" w:after="283"/>
        <w:jc w:val="center"/>
      </w:pPr>
      <w:r>
        <w:rPr>
          <w:rFonts w:ascii="Arial" w:hAnsi="Arial" w:cs="Arial"/>
          <w:b/>
          <w:color w:val="000000"/>
          <w:u w:val="single"/>
          <w:lang w:val="pt-BR"/>
        </w:rPr>
        <w:t>ANEXO 4 - EDITAL PROPESP N</w:t>
      </w:r>
      <w:r>
        <w:rPr>
          <w:rFonts w:ascii="Arial" w:hAnsi="Arial" w:cs="Arial"/>
          <w:b/>
          <w:color w:val="000000"/>
          <w:u w:val="single"/>
          <w:vertAlign w:val="superscript"/>
          <w:lang w:val="pt-BR"/>
        </w:rPr>
        <w:t xml:space="preserve">o </w:t>
      </w:r>
      <w:r>
        <w:rPr>
          <w:rFonts w:ascii="Arial" w:hAnsi="Arial" w:cs="Arial"/>
          <w:b/>
          <w:color w:val="000000"/>
          <w:u w:val="single"/>
          <w:lang w:val="pt-BR"/>
        </w:rPr>
        <w:t>0</w:t>
      </w:r>
      <w:r w:rsidR="00813A15">
        <w:rPr>
          <w:rFonts w:ascii="Arial" w:hAnsi="Arial" w:cs="Arial"/>
          <w:b/>
          <w:color w:val="000000"/>
          <w:u w:val="single"/>
          <w:lang w:val="pt-BR"/>
        </w:rPr>
        <w:t>9</w:t>
      </w:r>
      <w:r>
        <w:rPr>
          <w:rFonts w:ascii="Arial" w:hAnsi="Arial" w:cs="Arial"/>
          <w:b/>
          <w:color w:val="000000"/>
          <w:u w:val="single"/>
          <w:shd w:val="clear" w:color="auto" w:fill="FFFFFF"/>
          <w:lang w:val="pt-BR"/>
        </w:rPr>
        <w:t>/</w:t>
      </w:r>
      <w:r>
        <w:rPr>
          <w:rFonts w:ascii="Arial" w:hAnsi="Arial" w:cs="Arial"/>
          <w:b/>
          <w:color w:val="000000"/>
          <w:u w:val="single"/>
          <w:lang w:val="pt-BR"/>
        </w:rPr>
        <w:t>2019</w:t>
      </w:r>
    </w:p>
    <w:p w:rsidR="0004388D" w:rsidRDefault="00FE38AA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lang w:val="pt-BR"/>
        </w:rPr>
      </w:pPr>
      <w:r>
        <w:rPr>
          <w:rFonts w:ascii="Arial" w:hAnsi="Arial" w:cs="Arial"/>
          <w:b/>
          <w:color w:val="000000"/>
          <w:lang w:val="pt-BR"/>
        </w:rPr>
        <w:t>PROCESSO DE SELEÇÃO DE TEXTOS ORIGINAIS EDITORADOS - 2019</w:t>
      </w:r>
    </w:p>
    <w:p w:rsidR="0004388D" w:rsidRDefault="0004388D">
      <w:pPr>
        <w:pStyle w:val="Standard"/>
        <w:jc w:val="center"/>
        <w:rPr>
          <w:rFonts w:ascii="Arial" w:hAnsi="Arial" w:cs="Arial"/>
          <w:b/>
          <w:color w:val="000000"/>
          <w:lang w:val="pt-BR"/>
        </w:rPr>
      </w:pPr>
    </w:p>
    <w:p w:rsidR="0004388D" w:rsidRDefault="00FE38AA">
      <w:pPr>
        <w:pStyle w:val="Standard"/>
        <w:spacing w:before="142" w:after="283"/>
        <w:jc w:val="center"/>
        <w:rPr>
          <w:rFonts w:ascii="Arial" w:hAnsi="Arial" w:cs="Arial"/>
          <w:b/>
          <w:color w:val="000000"/>
          <w:sz w:val="28"/>
          <w:lang w:val="pt-BR"/>
        </w:rPr>
      </w:pPr>
      <w:r>
        <w:rPr>
          <w:rFonts w:ascii="Arial" w:hAnsi="Arial" w:cs="Arial"/>
          <w:b/>
          <w:color w:val="000000"/>
          <w:sz w:val="28"/>
          <w:lang w:val="pt-BR"/>
        </w:rPr>
        <w:t>CRITÉRIOS PARA CLASSIFICAÇÃO E SELEÇÃO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4388D">
        <w:tc>
          <w:tcPr>
            <w:tcW w:w="9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jc w:val="both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>TÍTULO DA OBRA PROPOSTA:</w:t>
            </w:r>
          </w:p>
          <w:p w:rsidR="0004388D" w:rsidRDefault="0004388D">
            <w:pPr>
              <w:pStyle w:val="TableContents"/>
              <w:jc w:val="both"/>
              <w:rPr>
                <w:rFonts w:ascii="Arial" w:hAnsi="Arial"/>
                <w:lang w:val="pt-BR"/>
              </w:rPr>
            </w:pPr>
          </w:p>
        </w:tc>
      </w:tr>
    </w:tbl>
    <w:p w:rsidR="0004388D" w:rsidRDefault="0004388D">
      <w:pPr>
        <w:pStyle w:val="Standard"/>
        <w:jc w:val="both"/>
        <w:rPr>
          <w:color w:val="000000"/>
          <w:lang w:val="pt-BR"/>
        </w:rPr>
      </w:pPr>
    </w:p>
    <w:p w:rsidR="0004388D" w:rsidRDefault="0004388D">
      <w:pPr>
        <w:pStyle w:val="Standard"/>
        <w:jc w:val="both"/>
        <w:rPr>
          <w:color w:val="000000"/>
          <w:sz w:val="20"/>
          <w:lang w:val="pt-BR"/>
        </w:rPr>
      </w:pPr>
    </w:p>
    <w:tbl>
      <w:tblPr>
        <w:tblW w:w="969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8"/>
        <w:gridCol w:w="4873"/>
      </w:tblGrid>
      <w:tr w:rsidR="0004388D">
        <w:trPr>
          <w:trHeight w:val="1356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jc w:val="center"/>
              <w:rPr>
                <w:rFonts w:ascii="Arial" w:hAnsi="Arial"/>
                <w:b/>
                <w:bCs/>
                <w:color w:val="000000"/>
                <w:sz w:val="20"/>
                <w:lang w:val="pt-BR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lang w:val="pt-BR"/>
              </w:rPr>
              <w:t>Critérios</w:t>
            </w:r>
          </w:p>
          <w:p w:rsidR="0004388D" w:rsidRDefault="0004388D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</w:p>
          <w:p w:rsidR="0004388D" w:rsidRDefault="0004388D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</w:p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Obra correlata a dois (02) ou mais cursos de nível Técnico, de Graduação ou de Pós-Graduação        (Peso 2)</w:t>
            </w:r>
          </w:p>
        </w:tc>
        <w:tc>
          <w:tcPr>
            <w:tcW w:w="4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4763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4"/>
            </w:tblGrid>
            <w:tr w:rsidR="0004388D">
              <w:trPr>
                <w:cantSplit/>
              </w:trPr>
              <w:tc>
                <w:tcPr>
                  <w:tcW w:w="4763" w:type="dxa"/>
                  <w:gridSpan w:val="11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Arial" w:hAnsi="Arial"/>
                      <w:b/>
                      <w:bCs/>
                      <w:color w:val="000000"/>
                      <w:sz w:val="20"/>
                      <w:lang w:val="pt-BR"/>
                    </w:rPr>
                  </w:pPr>
                  <w:r>
                    <w:rPr>
                      <w:rFonts w:ascii="Arial" w:hAnsi="Arial"/>
                      <w:b/>
                      <w:bCs/>
                      <w:color w:val="000000"/>
                      <w:sz w:val="20"/>
                      <w:lang w:val="pt-BR"/>
                    </w:rPr>
                    <w:t>Pontuação</w:t>
                  </w:r>
                </w:p>
              </w:tc>
            </w:tr>
            <w:tr w:rsidR="0004388D"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1,0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2,0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3,0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4,0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5,0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6,0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7,0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8,0</w:t>
                  </w: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9,0</w:t>
                  </w: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FE38AA">
                  <w:pPr>
                    <w:pStyle w:val="TableContents"/>
                    <w:jc w:val="center"/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</w:pPr>
                  <w:r>
                    <w:rPr>
                      <w:rFonts w:ascii="Liberation Serif" w:hAnsi="Liberation Serif"/>
                      <w:b/>
                      <w:bCs/>
                      <w:color w:val="000000"/>
                      <w:sz w:val="18"/>
                      <w:szCs w:val="18"/>
                      <w:lang w:val="pt-BR"/>
                    </w:rPr>
                    <w:t>10,0</w:t>
                  </w:r>
                </w:p>
              </w:tc>
            </w:tr>
            <w:tr w:rsidR="0004388D" w:rsidTr="00813A15">
              <w:trPr>
                <w:trHeight w:val="658"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14"/>
                      <w:szCs w:val="14"/>
                      <w:lang w:val="pt-BR"/>
                    </w:rPr>
                  </w:pPr>
                </w:p>
              </w:tc>
            </w:tr>
            <w:tr w:rsidR="0004388D"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 w:rsidTr="00813A15">
              <w:trPr>
                <w:cantSplit/>
                <w:trHeight w:val="558"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  <w:tr w:rsidR="0004388D">
              <w:trPr>
                <w:cantSplit/>
              </w:trPr>
              <w:tc>
                <w:tcPr>
                  <w:tcW w:w="432" w:type="dxa"/>
                  <w:tcBorders>
                    <w:left w:val="single" w:sz="8" w:space="0" w:color="000000"/>
                    <w:bottom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3" w:type="dxa"/>
                  <w:tcBorders>
                    <w:left w:val="single" w:sz="8" w:space="0" w:color="000000"/>
                    <w:bottom w:val="single" w:sz="8" w:space="0" w:color="000000"/>
                  </w:tcBorders>
                  <w:shd w:val="clear" w:color="auto" w:fill="808080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shd w:val="clear" w:color="auto" w:fill="808080"/>
                      <w:lang w:val="pt-BR"/>
                    </w:rPr>
                  </w:pPr>
                </w:p>
              </w:tc>
              <w:tc>
                <w:tcPr>
                  <w:tcW w:w="43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  <w:p w:rsidR="0004388D" w:rsidRDefault="0004388D">
                  <w:pPr>
                    <w:pStyle w:val="TableContents"/>
                    <w:rPr>
                      <w:rFonts w:ascii="Liberation Serif" w:hAnsi="Liberation Serif"/>
                      <w:color w:val="000000"/>
                      <w:sz w:val="20"/>
                      <w:lang w:val="pt-BR"/>
                    </w:rPr>
                  </w:pPr>
                </w:p>
              </w:tc>
            </w:tr>
          </w:tbl>
          <w:p w:rsidR="0004388D" w:rsidRDefault="0004388D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</w:p>
        </w:tc>
      </w:tr>
      <w:tr w:rsidR="0004388D">
        <w:tc>
          <w:tcPr>
            <w:tcW w:w="48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Obra correlata a um (01) curso de nível Técnico, de Graduação ou de Pós-Graduação                            (Peso 1)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263" w:rsidRDefault="00472263">
            <w:pPr>
              <w:suppressAutoHyphens w:val="0"/>
            </w:pPr>
          </w:p>
        </w:tc>
      </w:tr>
      <w:tr w:rsidR="0004388D">
        <w:tc>
          <w:tcPr>
            <w:tcW w:w="48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Ineditismo, originalidade e criatividade da obra     (Peso 1)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263" w:rsidRDefault="00472263">
            <w:pPr>
              <w:suppressAutoHyphens w:val="0"/>
            </w:pPr>
          </w:p>
        </w:tc>
      </w:tr>
      <w:tr w:rsidR="0004388D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Autoria/Coautoria da obra                                      (Peso 2)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263" w:rsidRDefault="00472263">
            <w:pPr>
              <w:suppressAutoHyphens w:val="0"/>
            </w:pPr>
          </w:p>
        </w:tc>
      </w:tr>
      <w:tr w:rsidR="0004388D">
        <w:tc>
          <w:tcPr>
            <w:tcW w:w="48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Organização da obra                                               (Peso 1)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263" w:rsidRDefault="00472263">
            <w:pPr>
              <w:suppressAutoHyphens w:val="0"/>
            </w:pPr>
          </w:p>
        </w:tc>
      </w:tr>
      <w:tr w:rsidR="0004388D">
        <w:tc>
          <w:tcPr>
            <w:tcW w:w="48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Autor/Coautor vinculado aos Programas </w:t>
            </w:r>
            <w:r>
              <w:rPr>
                <w:rFonts w:ascii="Liberation Serif" w:hAnsi="Liberation Serif"/>
                <w:i/>
                <w:iCs/>
                <w:color w:val="000000"/>
                <w:sz w:val="20"/>
                <w:lang w:val="pt-BR"/>
              </w:rPr>
              <w:t>stricto</w:t>
            </w: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 </w:t>
            </w:r>
            <w:r>
              <w:rPr>
                <w:rFonts w:ascii="Liberation Serif" w:hAnsi="Liberation Serif"/>
                <w:i/>
                <w:iCs/>
                <w:color w:val="000000"/>
                <w:sz w:val="20"/>
                <w:lang w:val="pt-BR"/>
              </w:rPr>
              <w:t>senso</w:t>
            </w: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 do IFSul                                                                       (Peso 2)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263" w:rsidRDefault="00472263">
            <w:pPr>
              <w:suppressAutoHyphens w:val="0"/>
            </w:pPr>
          </w:p>
        </w:tc>
      </w:tr>
      <w:tr w:rsidR="0004388D">
        <w:tc>
          <w:tcPr>
            <w:tcW w:w="48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Autor/Coautor vinculado </w:t>
            </w:r>
            <w:proofErr w:type="spellStart"/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a</w:t>
            </w:r>
            <w:proofErr w:type="spellEnd"/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 grupo de pesquisa no IFSul</w:t>
            </w:r>
          </w:p>
          <w:p w:rsidR="0004388D" w:rsidRDefault="00FE38AA">
            <w:pPr>
              <w:pStyle w:val="TableContents"/>
              <w:jc w:val="right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   (Peso 1)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263" w:rsidRDefault="00472263">
            <w:pPr>
              <w:suppressAutoHyphens w:val="0"/>
            </w:pPr>
          </w:p>
        </w:tc>
      </w:tr>
      <w:tr w:rsidR="0004388D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Relevância da obra para o mundo acadêmico        (Peso 1)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263" w:rsidRDefault="00472263">
            <w:pPr>
              <w:suppressAutoHyphens w:val="0"/>
            </w:pPr>
          </w:p>
        </w:tc>
      </w:tr>
      <w:tr w:rsidR="0004388D"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Aproximação da obra aos arranjos produtivos locais</w:t>
            </w:r>
          </w:p>
          <w:p w:rsidR="0004388D" w:rsidRDefault="00FE38AA">
            <w:pPr>
              <w:pStyle w:val="TableContents"/>
              <w:jc w:val="right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                                                                      (Peso 1)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263" w:rsidRDefault="00472263">
            <w:pPr>
              <w:suppressAutoHyphens w:val="0"/>
            </w:pPr>
          </w:p>
        </w:tc>
      </w:tr>
      <w:tr w:rsidR="0004388D">
        <w:tc>
          <w:tcPr>
            <w:tcW w:w="48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Articulação da temática da obra (interdisciplinaridade)</w:t>
            </w:r>
          </w:p>
          <w:p w:rsidR="0004388D" w:rsidRDefault="00FE38AA">
            <w:pPr>
              <w:pStyle w:val="TableContents"/>
              <w:jc w:val="right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(Peso 1)  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263" w:rsidRDefault="00472263">
            <w:pPr>
              <w:suppressAutoHyphens w:val="0"/>
            </w:pPr>
          </w:p>
        </w:tc>
      </w:tr>
      <w:tr w:rsidR="0004388D">
        <w:tc>
          <w:tcPr>
            <w:tcW w:w="4818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Alcance da obra (idioma do original proposto):</w:t>
            </w:r>
          </w:p>
          <w:p w:rsidR="0004388D" w:rsidRDefault="00FE38AA">
            <w:pPr>
              <w:pStyle w:val="TableContents"/>
              <w:rPr>
                <w:rFonts w:ascii="Liberation Serif" w:hAnsi="Liberation Serif"/>
                <w:color w:val="000000"/>
                <w:sz w:val="20"/>
                <w:lang w:val="pt-BR"/>
              </w:rPr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Língua inglesa                                                     </w:t>
            </w:r>
            <w:proofErr w:type="gramStart"/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 xml:space="preserve">   (</w:t>
            </w:r>
            <w:proofErr w:type="gramEnd"/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Peso 1)</w:t>
            </w:r>
          </w:p>
          <w:p w:rsidR="0004388D" w:rsidRDefault="00FE38AA">
            <w:pPr>
              <w:pStyle w:val="TableContents"/>
            </w:pPr>
            <w:r>
              <w:rPr>
                <w:rFonts w:ascii="Liberation Serif" w:hAnsi="Liberation Serif"/>
                <w:color w:val="000000"/>
                <w:sz w:val="20"/>
                <w:lang w:val="pt-BR"/>
              </w:rPr>
              <w:t>Língua portuguesa e espanhola                            (Peso 0,5)</w:t>
            </w:r>
          </w:p>
        </w:tc>
        <w:tc>
          <w:tcPr>
            <w:tcW w:w="4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72263" w:rsidRDefault="00472263">
            <w:pPr>
              <w:suppressAutoHyphens w:val="0"/>
            </w:pPr>
          </w:p>
        </w:tc>
      </w:tr>
    </w:tbl>
    <w:p w:rsidR="0004388D" w:rsidRDefault="0004388D">
      <w:pPr>
        <w:pStyle w:val="Standard"/>
        <w:jc w:val="both"/>
        <w:rPr>
          <w:color w:val="000000"/>
          <w:sz w:val="20"/>
          <w:lang w:val="pt-BR"/>
        </w:rPr>
      </w:pPr>
    </w:p>
    <w:p w:rsidR="0004388D" w:rsidRDefault="00FE38AA">
      <w:pPr>
        <w:pStyle w:val="Standard"/>
        <w:jc w:val="both"/>
        <w:rPr>
          <w:color w:val="000000"/>
          <w:lang w:val="pt-BR"/>
        </w:rPr>
      </w:pPr>
      <w:r>
        <w:rPr>
          <w:color w:val="000000"/>
          <w:lang w:val="pt-BR"/>
        </w:rPr>
        <w:t>Observações:</w:t>
      </w:r>
      <w:bookmarkStart w:id="0" w:name="_GoBack"/>
      <w:bookmarkEnd w:id="0"/>
    </w:p>
    <w:p w:rsidR="0004388D" w:rsidRDefault="00FE38AA">
      <w:pPr>
        <w:pStyle w:val="Standard"/>
        <w:jc w:val="both"/>
        <w:rPr>
          <w:color w:val="000000"/>
          <w:lang w:val="pt-BR"/>
        </w:rPr>
      </w:pPr>
      <w:r>
        <w:rPr>
          <w:color w:val="000000"/>
          <w:lang w:val="pt-BR"/>
        </w:rPr>
        <w:t>a) O autor proponente da obra em análise atingirá a soma máxima de 120 pontos.</w:t>
      </w:r>
    </w:p>
    <w:p w:rsidR="0004388D" w:rsidRDefault="00FE38AA">
      <w:pPr>
        <w:pStyle w:val="Standard"/>
        <w:jc w:val="both"/>
      </w:pPr>
      <w:r>
        <w:rPr>
          <w:color w:val="000000"/>
          <w:lang w:val="pt-BR"/>
        </w:rPr>
        <w:t>b) O autor terá sua proposta de obra rejeitada se não atingir a soma de 60 pontos.</w:t>
      </w:r>
      <w:r>
        <w:rPr>
          <w:color w:val="000000"/>
          <w:sz w:val="20"/>
          <w:lang w:val="pt-BR"/>
        </w:rPr>
        <w:t xml:space="preserve">                                                                       </w:t>
      </w:r>
    </w:p>
    <w:p w:rsidR="0004388D" w:rsidRDefault="00FE38AA">
      <w:pPr>
        <w:pStyle w:val="Standard"/>
        <w:rPr>
          <w:color w:val="000000"/>
          <w:lang w:val="pt-BR"/>
        </w:rPr>
      </w:pPr>
      <w:r>
        <w:rPr>
          <w:color w:val="000000"/>
          <w:sz w:val="20"/>
          <w:lang w:val="pt-BR"/>
        </w:rPr>
        <w:t xml:space="preserve">                                                                                                                      </w:t>
      </w:r>
    </w:p>
    <w:sectPr w:rsidR="0004388D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263" w:rsidRDefault="00FE38AA">
      <w:r>
        <w:separator/>
      </w:r>
    </w:p>
  </w:endnote>
  <w:endnote w:type="continuationSeparator" w:id="0">
    <w:p w:rsidR="00472263" w:rsidRDefault="00FE3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F5" w:rsidRDefault="00FE38AA">
    <w:pPr>
      <w:pStyle w:val="Standard"/>
      <w:jc w:val="right"/>
    </w:pPr>
    <w:r>
      <w:rPr>
        <w:color w:val="FF0000"/>
        <w:sz w:val="20"/>
        <w:lang w:val="pt-BR"/>
      </w:rPr>
      <w:t xml:space="preserve"> </w:t>
    </w:r>
    <w:r>
      <w:rPr>
        <w:color w:val="000000"/>
        <w:sz w:val="20"/>
        <w:lang w:val="pt-BR"/>
      </w:rPr>
      <w:t xml:space="preserve"> </w:t>
    </w:r>
    <w:r>
      <w:rPr>
        <w:color w:val="000000"/>
        <w:sz w:val="20"/>
        <w:lang w:val="pt-BR"/>
      </w:rPr>
      <w:fldChar w:fldCharType="begin"/>
    </w:r>
    <w:r>
      <w:rPr>
        <w:color w:val="000000"/>
        <w:sz w:val="20"/>
        <w:lang w:val="pt-BR"/>
      </w:rPr>
      <w:instrText xml:space="preserve"> PAGE </w:instrText>
    </w:r>
    <w:r>
      <w:rPr>
        <w:color w:val="000000"/>
        <w:sz w:val="20"/>
        <w:lang w:val="pt-BR"/>
      </w:rPr>
      <w:fldChar w:fldCharType="separate"/>
    </w:r>
    <w:r w:rsidR="00813A15">
      <w:rPr>
        <w:noProof/>
        <w:color w:val="000000"/>
        <w:sz w:val="20"/>
        <w:lang w:val="pt-BR"/>
      </w:rPr>
      <w:t>1</w:t>
    </w:r>
    <w:r>
      <w:rPr>
        <w:color w:val="000000"/>
        <w:sz w:val="20"/>
        <w:lang w:val="pt-BR"/>
      </w:rPr>
      <w:fldChar w:fldCharType="end"/>
    </w:r>
  </w:p>
  <w:p w:rsidR="00570BF5" w:rsidRDefault="00FE38AA">
    <w:pPr>
      <w:pStyle w:val="Standard"/>
      <w:jc w:val="right"/>
    </w:pPr>
    <w:r>
      <w:rPr>
        <w:color w:val="000000"/>
        <w:sz w:val="16"/>
        <w:lang w:val="pt-BR"/>
      </w:rPr>
      <w:t xml:space="preserve">EDITAL </w:t>
    </w:r>
    <w:r>
      <w:rPr>
        <w:sz w:val="16"/>
        <w:lang w:val="pt-BR"/>
      </w:rPr>
      <w:t>PROPESP 0</w:t>
    </w:r>
    <w:r w:rsidR="00813A15">
      <w:rPr>
        <w:sz w:val="16"/>
        <w:lang w:val="pt-BR"/>
      </w:rPr>
      <w:t>9</w:t>
    </w:r>
    <w:r>
      <w:rPr>
        <w:sz w:val="16"/>
        <w:lang w:val="pt-BR"/>
      </w:rPr>
      <w:t xml:space="preserve">/2019 </w:t>
    </w:r>
    <w:r w:rsidR="00813A15">
      <w:rPr>
        <w:sz w:val="16"/>
        <w:lang w:val="pt-BR"/>
      </w:rPr>
      <w:t>– ANEXO 4</w:t>
    </w:r>
    <w:r>
      <w:rPr>
        <w:sz w:val="16"/>
        <w:lang w:val="pt-BR"/>
      </w:rPr>
      <w:t xml:space="preserve">                                                         </w:t>
    </w:r>
    <w:r>
      <w:rPr>
        <w:color w:val="000000"/>
        <w:sz w:val="16"/>
        <w:lang w:val="pt-BR"/>
      </w:rPr>
      <w:t xml:space="preserve">Pró-reitoria de Pesquisa, Inovação e </w:t>
    </w:r>
    <w:proofErr w:type="spellStart"/>
    <w:r>
      <w:rPr>
        <w:color w:val="000000"/>
        <w:sz w:val="16"/>
        <w:lang w:val="pt-BR"/>
      </w:rPr>
      <w:t>Pós-graduação</w:t>
    </w:r>
    <w:proofErr w:type="spellEnd"/>
    <w:r>
      <w:rPr>
        <w:color w:val="000000"/>
        <w:sz w:val="16"/>
        <w:lang w:val="pt-BR"/>
      </w:rPr>
      <w:t xml:space="preserve"> – PROPESP</w:t>
    </w:r>
  </w:p>
  <w:p w:rsidR="00570BF5" w:rsidRDefault="00FE38AA">
    <w:pPr>
      <w:pStyle w:val="Standard"/>
      <w:jc w:val="right"/>
    </w:pPr>
    <w:r>
      <w:rPr>
        <w:color w:val="000000"/>
        <w:sz w:val="16"/>
        <w:lang w:val="pt-BR"/>
      </w:rPr>
      <w:t xml:space="preserve">Rua Gonçalves Chaves, </w:t>
    </w:r>
    <w:proofErr w:type="gramStart"/>
    <w:r>
      <w:rPr>
        <w:color w:val="000000"/>
        <w:sz w:val="16"/>
        <w:lang w:val="pt-BR"/>
      </w:rPr>
      <w:t>3218/5</w:t>
    </w:r>
    <w:r>
      <w:rPr>
        <w:color w:val="000000"/>
        <w:sz w:val="16"/>
        <w:vertAlign w:val="superscript"/>
        <w:lang w:val="pt-BR"/>
      </w:rPr>
      <w:t>o</w:t>
    </w:r>
    <w:r>
      <w:rPr>
        <w:color w:val="000000"/>
        <w:sz w:val="16"/>
        <w:lang w:val="pt-BR"/>
      </w:rPr>
      <w:t xml:space="preserve"> andar</w:t>
    </w:r>
    <w:proofErr w:type="gramEnd"/>
    <w:r>
      <w:rPr>
        <w:color w:val="000000"/>
        <w:sz w:val="16"/>
        <w:lang w:val="pt-BR"/>
      </w:rPr>
      <w:t>. 96.015-560 Centro – Pelotas/RS</w:t>
    </w:r>
  </w:p>
  <w:p w:rsidR="00570BF5" w:rsidRDefault="00FE38AA">
    <w:pPr>
      <w:pStyle w:val="Standard"/>
      <w:jc w:val="right"/>
      <w:rPr>
        <w:color w:val="000000"/>
        <w:sz w:val="16"/>
        <w:lang w:val="pt-BR"/>
      </w:rPr>
    </w:pPr>
    <w:r>
      <w:rPr>
        <w:color w:val="000000"/>
        <w:sz w:val="16"/>
        <w:lang w:val="pt-BR"/>
      </w:rPr>
      <w:t>Fone: (53) 3026-6090 e-mail: propesp@ifsul.edu.br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263" w:rsidRDefault="00FE38AA">
      <w:r>
        <w:rPr>
          <w:color w:val="000000"/>
        </w:rPr>
        <w:separator/>
      </w:r>
    </w:p>
  </w:footnote>
  <w:footnote w:type="continuationSeparator" w:id="0">
    <w:p w:rsidR="00472263" w:rsidRDefault="00FE3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BF5" w:rsidRDefault="00FE38AA">
    <w:pPr>
      <w:pStyle w:val="Cabealho"/>
    </w:pPr>
    <w:r>
      <w:rPr>
        <w:noProof/>
        <w:lang w:val="pt-BR" w:eastAsia="pt-BR" w:bidi="ar-SA"/>
      </w:rPr>
      <w:drawing>
        <wp:inline distT="0" distB="0" distL="0" distR="0">
          <wp:extent cx="2336040" cy="789840"/>
          <wp:effectExtent l="0" t="0" r="0" b="0"/>
          <wp:docPr id="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l="-72" t="-196" r="-72" b="-196"/>
                  <a:stretch>
                    <a:fillRect/>
                  </a:stretch>
                </pic:blipFill>
                <pic:spPr>
                  <a:xfrm>
                    <a:off x="0" y="0"/>
                    <a:ext cx="2336040" cy="789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lang w:val="pt-BR" w:eastAsia="pt-BR" w:bidi="ar-SA"/>
      </w:rPr>
      <w:drawing>
        <wp:inline distT="0" distB="0" distL="0" distR="0">
          <wp:extent cx="634320" cy="716760"/>
          <wp:effectExtent l="0" t="0" r="0" b="7140"/>
          <wp:docPr id="2" name="Ima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 bright="-50000"/>
                    <a:alphaModFix/>
                  </a:blip>
                  <a:srcRect l="-3185" t="-2894" r="-3185" b="-2894"/>
                  <a:stretch>
                    <a:fillRect/>
                  </a:stretch>
                </pic:blipFill>
                <pic:spPr>
                  <a:xfrm>
                    <a:off x="0" y="0"/>
                    <a:ext cx="634320" cy="716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8D"/>
    <w:rsid w:val="0004388D"/>
    <w:rsid w:val="00472263"/>
    <w:rsid w:val="004F567F"/>
    <w:rsid w:val="00681371"/>
    <w:rsid w:val="00813A15"/>
    <w:rsid w:val="00991F14"/>
    <w:rsid w:val="009D0CB3"/>
    <w:rsid w:val="00A237BF"/>
    <w:rsid w:val="00B41F22"/>
    <w:rsid w:val="00E40FCC"/>
    <w:rsid w:val="00E4637D"/>
    <w:rsid w:val="00F54D56"/>
    <w:rsid w:val="00FE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0199"/>
  <w15:docId w15:val="{15DA734F-5303-4B17-B117-696E6845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" w:eastAsia="Times" w:hAnsi="Times" w:cs="Times"/>
      <w:szCs w:val="20"/>
      <w:lang w:val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954F72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cs="Mangal"/>
      <w:sz w:val="20"/>
      <w:szCs w:val="18"/>
    </w:rPr>
  </w:style>
  <w:style w:type="character" w:customStyle="1" w:styleId="AssuntodocomentrioChar">
    <w:name w:val="Assunto do comentário Char"/>
    <w:basedOn w:val="TextodecomentrioChar"/>
    <w:rPr>
      <w:rFonts w:cs="Mangal"/>
      <w:b/>
      <w:bCs/>
      <w:sz w:val="20"/>
      <w:szCs w:val="18"/>
    </w:rPr>
  </w:style>
  <w:style w:type="character" w:customStyle="1" w:styleId="TextodebaloChar">
    <w:name w:val="Texto de balão Char"/>
    <w:basedOn w:val="Fontepargpadro"/>
    <w:rPr>
      <w:rFonts w:ascii="Segoe UI" w:eastAsia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Rosani Silva Fiori</dc:creator>
  <cp:lastModifiedBy>Carla Rosani Silva Fiori</cp:lastModifiedBy>
  <cp:revision>4</cp:revision>
  <dcterms:created xsi:type="dcterms:W3CDTF">2019-05-02T20:24:00Z</dcterms:created>
  <dcterms:modified xsi:type="dcterms:W3CDTF">2019-10-30T14:10:00Z</dcterms:modified>
</cp:coreProperties>
</file>