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7C0F" w14:textId="77777777" w:rsidR="00391E6F" w:rsidRDefault="00391E6F">
      <w:pPr>
        <w:spacing w:after="31" w:line="249" w:lineRule="auto"/>
        <w:ind w:left="83" w:hanging="10"/>
        <w:jc w:val="center"/>
        <w:rPr>
          <w:b/>
        </w:rPr>
      </w:pPr>
    </w:p>
    <w:p w14:paraId="12052D89" w14:textId="2D3B0DA9" w:rsidR="00391E6F" w:rsidRDefault="00246404">
      <w:pPr>
        <w:spacing w:after="31" w:line="249" w:lineRule="auto"/>
        <w:ind w:left="83" w:hanging="10"/>
        <w:jc w:val="center"/>
        <w:rPr>
          <w:b/>
        </w:rPr>
      </w:pPr>
      <w:r>
        <w:rPr>
          <w:b/>
        </w:rPr>
        <w:t xml:space="preserve">EDITAL </w:t>
      </w:r>
      <w:r w:rsidRPr="00603CED">
        <w:rPr>
          <w:b/>
        </w:rPr>
        <w:t>Nº 00</w:t>
      </w:r>
      <w:r w:rsidR="00603CED" w:rsidRPr="00603CED">
        <w:rPr>
          <w:b/>
        </w:rPr>
        <w:t>3/</w:t>
      </w:r>
      <w:r w:rsidRPr="00603CED">
        <w:rPr>
          <w:b/>
        </w:rPr>
        <w:t>2020</w:t>
      </w:r>
      <w:r w:rsidR="004F583E" w:rsidRPr="00603CED">
        <w:rPr>
          <w:b/>
        </w:rPr>
        <w:t xml:space="preserve"> </w:t>
      </w:r>
      <w:r w:rsidR="004F583E">
        <w:rPr>
          <w:b/>
        </w:rPr>
        <w:t xml:space="preserve">- </w:t>
      </w:r>
      <w:bookmarkStart w:id="0" w:name="_GoBack"/>
      <w:r w:rsidR="004F583E">
        <w:rPr>
          <w:b/>
        </w:rPr>
        <w:t>SELEÇÃO DE COORDENADOR DE POLO PARA CURSOS DE FORMAÇÃO INICIAL E CONTINUADA (FICS) NA MODALIDADE A DISTÂNCIA</w:t>
      </w:r>
      <w:bookmarkEnd w:id="0"/>
    </w:p>
    <w:p w14:paraId="6BB08B54" w14:textId="77777777" w:rsidR="00391E6F" w:rsidRDefault="00391E6F">
      <w:pPr>
        <w:spacing w:after="31" w:line="249" w:lineRule="auto"/>
        <w:ind w:left="83" w:hanging="10"/>
        <w:jc w:val="center"/>
      </w:pPr>
    </w:p>
    <w:p w14:paraId="6EDDF5F2" w14:textId="77777777" w:rsidR="00391E6F" w:rsidRDefault="00391E6F">
      <w:pPr>
        <w:spacing w:line="360" w:lineRule="auto"/>
        <w:ind w:left="0" w:firstLine="0"/>
      </w:pPr>
    </w:p>
    <w:p w14:paraId="54313C6C" w14:textId="6B5CB268" w:rsidR="00391E6F" w:rsidRDefault="004F583E" w:rsidP="00246404">
      <w:pPr>
        <w:ind w:left="0" w:firstLine="0"/>
      </w:pPr>
      <w:r>
        <w:rPr>
          <w:b/>
        </w:rPr>
        <w:t>O DIRETOR DO CÂMPUS</w:t>
      </w:r>
      <w:r w:rsidR="00246404">
        <w:rPr>
          <w:b/>
        </w:rPr>
        <w:t xml:space="preserve"> PASSO FUNDO</w:t>
      </w:r>
      <w:r>
        <w:t xml:space="preserve"> no uso de suas atribuições legais,</w:t>
      </w:r>
      <w:r w:rsidR="00600BAF">
        <w:t xml:space="preserve"> através da </w:t>
      </w:r>
      <w:proofErr w:type="spellStart"/>
      <w:r w:rsidR="00600BAF">
        <w:t>Pró-reitoria</w:t>
      </w:r>
      <w:proofErr w:type="spellEnd"/>
      <w:r w:rsidR="00600BAF">
        <w:t xml:space="preserve"> de Ensino e Extensão</w:t>
      </w:r>
      <w:r>
        <w:t xml:space="preserve"> torna pública a abertura do processo seletivo simplificado de provimento de vagas e cadastro de reserva para a função de </w:t>
      </w:r>
      <w:r>
        <w:rPr>
          <w:b/>
        </w:rPr>
        <w:t>COORDENADOR DE POLO</w:t>
      </w:r>
      <w:r>
        <w:t xml:space="preserve">, para atuar no </w:t>
      </w:r>
      <w:proofErr w:type="spellStart"/>
      <w:r>
        <w:t>Câmpus</w:t>
      </w:r>
      <w:proofErr w:type="spellEnd"/>
      <w:r>
        <w:t xml:space="preserve">/Polo de </w:t>
      </w:r>
      <w:r w:rsidR="00246404">
        <w:t xml:space="preserve">Passo Fundo, </w:t>
      </w:r>
      <w:r>
        <w:t xml:space="preserve">nos </w:t>
      </w:r>
      <w:r>
        <w:rPr>
          <w:b/>
        </w:rPr>
        <w:t>CURSOS DE FORMAÇÃO INICIAL E CONTINUADA (FICS) NA MODALIDADE A DISTÂNCIA</w:t>
      </w:r>
      <w:r w:rsidR="00246404">
        <w:t xml:space="preserve">: </w:t>
      </w:r>
      <w:r w:rsidR="00246404" w:rsidRPr="00246404">
        <w:rPr>
          <w:b/>
          <w:i/>
          <w:sz w:val="24"/>
          <w:szCs w:val="24"/>
        </w:rPr>
        <w:t>Assistente Administrativo, Assistente de Controle de Qualidade, Gestor de Microempresa, Montador e Reparador de Computadores, Operador de Computador e Programador Web</w:t>
      </w:r>
      <w:r w:rsidR="00246404">
        <w:rPr>
          <w:sz w:val="24"/>
          <w:szCs w:val="24"/>
        </w:rPr>
        <w:t xml:space="preserve">, </w:t>
      </w:r>
      <w:r>
        <w:t xml:space="preserve"> no âmbito da Rede </w:t>
      </w:r>
      <w:proofErr w:type="spellStart"/>
      <w:r>
        <w:t>e-Tec</w:t>
      </w:r>
      <w:proofErr w:type="spellEnd"/>
      <w:r>
        <w:t xml:space="preserve"> Brasil, atendendo à necessidade temporária e excepcional de interesse público, as leis nº 11.273/2006, Decreto nº 7.589/2011, bem como a Portaria/MEC nº 817/2015, Portaria/MEC nº 1.152/2015 e Manual de Gestão Rede e- </w:t>
      </w:r>
      <w:proofErr w:type="spellStart"/>
      <w:r>
        <w:t>Tec</w:t>
      </w:r>
      <w:proofErr w:type="spellEnd"/>
      <w:r>
        <w:t>/Brasil conforme segue:</w:t>
      </w:r>
    </w:p>
    <w:p w14:paraId="7FE7F0A5" w14:textId="77777777" w:rsidR="00391E6F" w:rsidRDefault="00391E6F">
      <w:pPr>
        <w:spacing w:line="360" w:lineRule="auto"/>
        <w:ind w:left="0" w:firstLine="0"/>
      </w:pPr>
    </w:p>
    <w:p w14:paraId="0007DBFD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</w:rPr>
      </w:pPr>
      <w:r>
        <w:rPr>
          <w:b/>
        </w:rPr>
        <w:t>DAS DISPOSIÇÕES PRELIMINARES</w:t>
      </w:r>
    </w:p>
    <w:p w14:paraId="488F17B5" w14:textId="77777777" w:rsidR="00391E6F" w:rsidRDefault="00391E6F">
      <w:pPr>
        <w:ind w:firstLine="708"/>
      </w:pPr>
    </w:p>
    <w:p w14:paraId="348D4755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>O processo seletivo será regido por este Edital.</w:t>
      </w:r>
    </w:p>
    <w:p w14:paraId="2AF6616B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 xml:space="preserve">A realização do Processo Seletivo (planejamento, divulgação e execução) ficará a cargo da Comissão designada para este fim; </w:t>
      </w:r>
    </w:p>
    <w:p w14:paraId="49042208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 xml:space="preserve">Ao efetivar a inscrição, a candidata ou o candidato declara estar ciente do conteúdo deste Edital e acata, na íntegra, as suas disposições. </w:t>
      </w:r>
    </w:p>
    <w:p w14:paraId="3E9A76C8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43"/>
      </w:pPr>
    </w:p>
    <w:p w14:paraId="46CBA362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A participação no presente edital não implicará em redução das atividades normalmente desempenhadas pela candidata ou pelo candidato na sua instituição de origem. </w:t>
      </w:r>
    </w:p>
    <w:p w14:paraId="0D47C072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14AE80BA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Não é permitido o acúmulo de bolsas para candidatas ou candidatos já participantes de programas de fomento a estudo e pesquisa do governo federal (UAB, </w:t>
      </w:r>
      <w:proofErr w:type="spellStart"/>
      <w:r>
        <w:t>e-Tec</w:t>
      </w:r>
      <w:proofErr w:type="spellEnd"/>
      <w:r>
        <w:t xml:space="preserve">, PARFOR, SECAD), com bolsas do Fundo Nacional de Desenvolvimento da Educação (FNDE), bem como bolsas oriundas de recursos próprios do </w:t>
      </w:r>
      <w:proofErr w:type="spellStart"/>
      <w:r>
        <w:t>IFSul</w:t>
      </w:r>
      <w:proofErr w:type="spellEnd"/>
      <w:r>
        <w:t xml:space="preserve">. </w:t>
      </w:r>
    </w:p>
    <w:p w14:paraId="058D129A" w14:textId="77777777" w:rsidR="00391E6F" w:rsidRDefault="004F583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As candidatas e os candidatos deverão estar atentos para evitar a sobreposição de períodos de vinculação entre os programas;</w:t>
      </w:r>
    </w:p>
    <w:p w14:paraId="100F45CF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</w:pPr>
    </w:p>
    <w:p w14:paraId="0B9212D4" w14:textId="77777777" w:rsidR="00246404" w:rsidRPr="00DF31D4" w:rsidRDefault="004F583E" w:rsidP="00246404">
      <w:pPr>
        <w:pStyle w:val="PargrafodaLista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rPr>
          <w:b/>
          <w:color w:val="000000"/>
          <w:sz w:val="32"/>
          <w:szCs w:val="32"/>
        </w:rPr>
      </w:pPr>
      <w:r>
        <w:t xml:space="preserve">Dúvidas e informações poderão ser encaminhadas para o e-mail: </w:t>
      </w:r>
      <w:r w:rsidR="00246404" w:rsidRPr="00DF31D4">
        <w:rPr>
          <w:b/>
          <w:color w:val="000000"/>
          <w:sz w:val="32"/>
          <w:szCs w:val="32"/>
        </w:rPr>
        <w:t>cursosfic.ead@passofundo.ifsul.edu.br</w:t>
      </w:r>
    </w:p>
    <w:p w14:paraId="7DE905EF" w14:textId="77777777" w:rsidR="00246404" w:rsidRDefault="00246404" w:rsidP="00246404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  <w:rPr>
          <w:color w:val="000000"/>
        </w:rPr>
      </w:pPr>
    </w:p>
    <w:p w14:paraId="59233954" w14:textId="6D5729B8" w:rsidR="00613E2A" w:rsidRDefault="00613E2A" w:rsidP="00246404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41" w:firstLine="0"/>
      </w:pPr>
    </w:p>
    <w:p w14:paraId="156EB5A3" w14:textId="77777777" w:rsidR="00613E2A" w:rsidRDefault="00613E2A" w:rsidP="00613E2A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</w:p>
    <w:p w14:paraId="66B5D5AC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</w:rPr>
      </w:pPr>
      <w:r>
        <w:rPr>
          <w:b/>
        </w:rPr>
        <w:t>DAS VAGAS</w:t>
      </w:r>
    </w:p>
    <w:p w14:paraId="68D3237D" w14:textId="77777777" w:rsidR="00391E6F" w:rsidRDefault="00391E6F">
      <w:pPr>
        <w:ind w:firstLine="708"/>
      </w:pPr>
    </w:p>
    <w:p w14:paraId="070563DB" w14:textId="5BA1CD44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360" w:line="266" w:lineRule="auto"/>
      </w:pPr>
      <w:r>
        <w:t xml:space="preserve">O processo seletivo destina-se ao preenchimento de 01 (uma) vaga para </w:t>
      </w:r>
      <w:r>
        <w:rPr>
          <w:b/>
        </w:rPr>
        <w:t>COORDENADOR DE POLO</w:t>
      </w:r>
      <w:r>
        <w:t xml:space="preserve"> para atuar no polo da cidade de</w:t>
      </w:r>
      <w:r w:rsidR="00246404">
        <w:t xml:space="preserve"> Passo Fundo</w:t>
      </w:r>
      <w:r>
        <w:t xml:space="preserve">  e auxiliar no andamento  dos cursos </w:t>
      </w:r>
      <w:proofErr w:type="spellStart"/>
      <w:r>
        <w:t>FICs</w:t>
      </w:r>
      <w:proofErr w:type="spellEnd"/>
      <w:r>
        <w:t xml:space="preserve"> na modalidade a distância, na forma de </w:t>
      </w:r>
      <w:proofErr w:type="spellStart"/>
      <w:r>
        <w:t>MOOCs</w:t>
      </w:r>
      <w:proofErr w:type="spellEnd"/>
      <w:r>
        <w:rPr>
          <w:vertAlign w:val="superscript"/>
        </w:rPr>
        <w:footnoteReference w:id="1"/>
      </w:r>
      <w:r>
        <w:t xml:space="preserve"> a serem disponibilizados na Plataforma </w:t>
      </w:r>
      <w:proofErr w:type="spellStart"/>
      <w:r>
        <w:t>Mundi</w:t>
      </w:r>
      <w:proofErr w:type="spellEnd"/>
      <w:r>
        <w:rPr>
          <w:vertAlign w:val="superscript"/>
        </w:rPr>
        <w:footnoteReference w:id="2"/>
      </w:r>
      <w:r>
        <w:t xml:space="preserve"> do </w:t>
      </w:r>
      <w:proofErr w:type="spellStart"/>
      <w:r>
        <w:t>IFSul</w:t>
      </w:r>
      <w:proofErr w:type="spellEnd"/>
      <w:r>
        <w:t xml:space="preserve">. </w:t>
      </w:r>
    </w:p>
    <w:p w14:paraId="74D47C2E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360" w:line="266" w:lineRule="auto"/>
      </w:pPr>
      <w:r>
        <w:t>As vagas estão distribuídas conforme Quadro I.</w:t>
      </w:r>
    </w:p>
    <w:p w14:paraId="16ACF6B0" w14:textId="77777777" w:rsidR="00391E6F" w:rsidRDefault="004F583E">
      <w:pPr>
        <w:spacing w:before="120" w:after="120" w:line="266" w:lineRule="auto"/>
        <w:ind w:hanging="363"/>
        <w:jc w:val="center"/>
      </w:pPr>
      <w:r>
        <w:rPr>
          <w:b/>
        </w:rPr>
        <w:t>Quadro I – Distribuição de vagas</w:t>
      </w:r>
    </w:p>
    <w:tbl>
      <w:tblPr>
        <w:tblStyle w:val="a"/>
        <w:tblW w:w="47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5"/>
        <w:gridCol w:w="1245"/>
      </w:tblGrid>
      <w:tr w:rsidR="00391E6F" w14:paraId="6A96DFC8" w14:textId="77777777">
        <w:trPr>
          <w:jc w:val="center"/>
        </w:trPr>
        <w:tc>
          <w:tcPr>
            <w:tcW w:w="3495" w:type="dxa"/>
            <w:shd w:val="clear" w:color="auto" w:fill="D9D9D9"/>
          </w:tcPr>
          <w:p w14:paraId="048068BA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1245" w:type="dxa"/>
            <w:shd w:val="clear" w:color="auto" w:fill="D9D9D9"/>
          </w:tcPr>
          <w:p w14:paraId="4D3E502E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Vagas</w:t>
            </w:r>
          </w:p>
        </w:tc>
      </w:tr>
      <w:tr w:rsidR="00391E6F" w14:paraId="0D447AFE" w14:textId="77777777">
        <w:trPr>
          <w:trHeight w:val="402"/>
          <w:jc w:val="center"/>
        </w:trPr>
        <w:tc>
          <w:tcPr>
            <w:tcW w:w="3495" w:type="dxa"/>
            <w:vAlign w:val="center"/>
          </w:tcPr>
          <w:p w14:paraId="18A1E3B4" w14:textId="77777777" w:rsidR="00391E6F" w:rsidRDefault="004F583E" w:rsidP="0024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Coordenador de Polo - </w:t>
            </w:r>
            <w:proofErr w:type="spellStart"/>
            <w:r>
              <w:rPr>
                <w:sz w:val="20"/>
                <w:szCs w:val="20"/>
              </w:rPr>
              <w:t>Câmpus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913EB26" w14:textId="715832F7" w:rsidR="00246404" w:rsidRDefault="00246404" w:rsidP="0024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Passo Fundo</w:t>
            </w:r>
          </w:p>
        </w:tc>
        <w:tc>
          <w:tcPr>
            <w:tcW w:w="1245" w:type="dxa"/>
            <w:vAlign w:val="center"/>
          </w:tcPr>
          <w:p w14:paraId="4C30F56F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14:paraId="172F29AF" w14:textId="77777777" w:rsidR="00391E6F" w:rsidRDefault="00391E6F">
      <w:pPr>
        <w:ind w:firstLine="708"/>
      </w:pPr>
    </w:p>
    <w:p w14:paraId="075ED60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5C45678A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As demais candidatas e candidatos classificados irão compor cadastro de reserva e poderão ser selecionados conforme necessidade posterior, observando-se a ordem de classificação.</w:t>
      </w:r>
    </w:p>
    <w:p w14:paraId="6DA1FE49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</w:pPr>
    </w:p>
    <w:p w14:paraId="7AA51899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</w:rPr>
      </w:pPr>
      <w:r>
        <w:rPr>
          <w:b/>
        </w:rPr>
        <w:t>DAS INSCRIÇÕES</w:t>
      </w:r>
    </w:p>
    <w:p w14:paraId="2AAD9CF2" w14:textId="77777777" w:rsidR="00391E6F" w:rsidRDefault="00391E6F">
      <w:pPr>
        <w:ind w:firstLine="708"/>
      </w:pPr>
    </w:p>
    <w:p w14:paraId="616AB106" w14:textId="77777777" w:rsidR="00391E6F" w:rsidRDefault="004F583E">
      <w:pPr>
        <w:ind w:firstLine="708"/>
        <w:jc w:val="center"/>
        <w:rPr>
          <w:b/>
        </w:rPr>
      </w:pPr>
      <w:r>
        <w:rPr>
          <w:b/>
        </w:rPr>
        <w:t>Quadro II – Datas das publicações</w:t>
      </w:r>
    </w:p>
    <w:p w14:paraId="55162D76" w14:textId="77777777" w:rsidR="00391E6F" w:rsidRDefault="00391E6F">
      <w:pPr>
        <w:ind w:firstLine="708"/>
        <w:jc w:val="center"/>
      </w:pPr>
    </w:p>
    <w:tbl>
      <w:tblPr>
        <w:tblStyle w:val="a0"/>
        <w:tblW w:w="864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5"/>
        <w:gridCol w:w="2805"/>
      </w:tblGrid>
      <w:tr w:rsidR="00246404" w14:paraId="44FA0C7F" w14:textId="77777777">
        <w:tc>
          <w:tcPr>
            <w:tcW w:w="5835" w:type="dxa"/>
          </w:tcPr>
          <w:p w14:paraId="4EDAF27D" w14:textId="77777777" w:rsidR="00246404" w:rsidRDefault="00246404" w:rsidP="00246404">
            <w:pPr>
              <w:ind w:left="0" w:right="0" w:firstLine="0"/>
            </w:pPr>
            <w:r>
              <w:t>Publicação do Edital</w:t>
            </w:r>
          </w:p>
        </w:tc>
        <w:tc>
          <w:tcPr>
            <w:tcW w:w="2805" w:type="dxa"/>
          </w:tcPr>
          <w:p w14:paraId="40959175" w14:textId="2DCAC263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04/052020</w:t>
            </w:r>
          </w:p>
        </w:tc>
      </w:tr>
      <w:tr w:rsidR="00246404" w14:paraId="5340609D" w14:textId="77777777">
        <w:tc>
          <w:tcPr>
            <w:tcW w:w="5835" w:type="dxa"/>
          </w:tcPr>
          <w:p w14:paraId="47BE398E" w14:textId="77777777" w:rsidR="00246404" w:rsidRDefault="00246404" w:rsidP="00246404">
            <w:pPr>
              <w:ind w:left="0" w:firstLine="0"/>
            </w:pPr>
            <w:r>
              <w:t>Impugnação do Edital</w:t>
            </w:r>
          </w:p>
        </w:tc>
        <w:tc>
          <w:tcPr>
            <w:tcW w:w="2805" w:type="dxa"/>
          </w:tcPr>
          <w:p w14:paraId="67B2D91F" w14:textId="569028FB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04/05/2020 à 05/05/2020</w:t>
            </w:r>
          </w:p>
        </w:tc>
      </w:tr>
      <w:tr w:rsidR="00246404" w14:paraId="685981F8" w14:textId="77777777">
        <w:tc>
          <w:tcPr>
            <w:tcW w:w="5835" w:type="dxa"/>
          </w:tcPr>
          <w:p w14:paraId="67C74585" w14:textId="77777777" w:rsidR="00246404" w:rsidRDefault="00246404" w:rsidP="00246404">
            <w:pPr>
              <w:ind w:left="0" w:firstLine="0"/>
            </w:pPr>
            <w:r>
              <w:t>Resposta da impugnação</w:t>
            </w:r>
          </w:p>
        </w:tc>
        <w:tc>
          <w:tcPr>
            <w:tcW w:w="2805" w:type="dxa"/>
          </w:tcPr>
          <w:p w14:paraId="62C2DB07" w14:textId="7380F6ED" w:rsidR="00246404" w:rsidRDefault="00246404" w:rsidP="00246404">
            <w:pPr>
              <w:ind w:left="0" w:firstLine="0"/>
              <w:jc w:val="center"/>
              <w:rPr>
                <w:highlight w:val="yellow"/>
              </w:rPr>
            </w:pPr>
            <w:r w:rsidRPr="00695A3E">
              <w:rPr>
                <w:sz w:val="24"/>
                <w:szCs w:val="24"/>
              </w:rPr>
              <w:t>06/05/2019</w:t>
            </w:r>
          </w:p>
        </w:tc>
      </w:tr>
      <w:tr w:rsidR="00246404" w14:paraId="457BB894" w14:textId="77777777">
        <w:tc>
          <w:tcPr>
            <w:tcW w:w="5835" w:type="dxa"/>
          </w:tcPr>
          <w:p w14:paraId="4CDBEC8C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 xml:space="preserve">Inscrições </w:t>
            </w:r>
          </w:p>
        </w:tc>
        <w:tc>
          <w:tcPr>
            <w:tcW w:w="2805" w:type="dxa"/>
          </w:tcPr>
          <w:p w14:paraId="2C0E8E74" w14:textId="358DE8D2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05/05//2020 a 11/05/2020</w:t>
            </w:r>
          </w:p>
        </w:tc>
      </w:tr>
      <w:tr w:rsidR="00246404" w14:paraId="657738C3" w14:textId="77777777">
        <w:tc>
          <w:tcPr>
            <w:tcW w:w="5835" w:type="dxa"/>
          </w:tcPr>
          <w:p w14:paraId="3664E7B3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 xml:space="preserve">Homologação das inscrições </w:t>
            </w:r>
          </w:p>
        </w:tc>
        <w:tc>
          <w:tcPr>
            <w:tcW w:w="2805" w:type="dxa"/>
          </w:tcPr>
          <w:p w14:paraId="58198103" w14:textId="20298A8C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12/05/2020</w:t>
            </w:r>
          </w:p>
        </w:tc>
      </w:tr>
      <w:tr w:rsidR="00246404" w14:paraId="2E730566" w14:textId="77777777">
        <w:tc>
          <w:tcPr>
            <w:tcW w:w="5835" w:type="dxa"/>
          </w:tcPr>
          <w:p w14:paraId="29C98787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 xml:space="preserve">Prazo de recurso da homologação das inscrições </w:t>
            </w:r>
          </w:p>
        </w:tc>
        <w:tc>
          <w:tcPr>
            <w:tcW w:w="2805" w:type="dxa"/>
          </w:tcPr>
          <w:p w14:paraId="33611518" w14:textId="13C0AF61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13/05/2020 a 14/05/2020</w:t>
            </w:r>
          </w:p>
        </w:tc>
      </w:tr>
      <w:tr w:rsidR="00246404" w14:paraId="093A1F13" w14:textId="77777777">
        <w:tc>
          <w:tcPr>
            <w:tcW w:w="5835" w:type="dxa"/>
          </w:tcPr>
          <w:p w14:paraId="0DA2DF11" w14:textId="77777777" w:rsidR="00246404" w:rsidRDefault="00246404" w:rsidP="00246404">
            <w:pPr>
              <w:ind w:left="0" w:right="0" w:firstLine="0"/>
            </w:pPr>
            <w:r>
              <w:t>Resposta dos recursos da homologação das inscrições</w:t>
            </w:r>
          </w:p>
        </w:tc>
        <w:tc>
          <w:tcPr>
            <w:tcW w:w="2805" w:type="dxa"/>
          </w:tcPr>
          <w:p w14:paraId="3C544DD1" w14:textId="6214D03D" w:rsidR="00246404" w:rsidRDefault="00246404" w:rsidP="00246404">
            <w:pPr>
              <w:ind w:left="0" w:firstLine="0"/>
              <w:jc w:val="center"/>
              <w:rPr>
                <w:highlight w:val="yellow"/>
              </w:rPr>
            </w:pPr>
            <w:r w:rsidRPr="00695A3E">
              <w:rPr>
                <w:sz w:val="24"/>
                <w:szCs w:val="24"/>
              </w:rPr>
              <w:t>15/05/2020</w:t>
            </w:r>
          </w:p>
        </w:tc>
      </w:tr>
      <w:tr w:rsidR="00246404" w14:paraId="73ED4404" w14:textId="77777777">
        <w:tc>
          <w:tcPr>
            <w:tcW w:w="5835" w:type="dxa"/>
          </w:tcPr>
          <w:p w14:paraId="15C6CEB5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>Resultado Preliminar</w:t>
            </w:r>
          </w:p>
        </w:tc>
        <w:tc>
          <w:tcPr>
            <w:tcW w:w="2805" w:type="dxa"/>
          </w:tcPr>
          <w:p w14:paraId="06F4AF14" w14:textId="5385903F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18/05/2020</w:t>
            </w:r>
          </w:p>
        </w:tc>
      </w:tr>
      <w:tr w:rsidR="00246404" w14:paraId="100DB399" w14:textId="77777777">
        <w:tc>
          <w:tcPr>
            <w:tcW w:w="5835" w:type="dxa"/>
          </w:tcPr>
          <w:p w14:paraId="70573EAB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>Prazo de recurso do resultado preliminar</w:t>
            </w:r>
          </w:p>
        </w:tc>
        <w:tc>
          <w:tcPr>
            <w:tcW w:w="2805" w:type="dxa"/>
          </w:tcPr>
          <w:p w14:paraId="5E0C11A4" w14:textId="45FBA3CB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19/05/2020 à 20/05/2020</w:t>
            </w:r>
          </w:p>
        </w:tc>
      </w:tr>
      <w:tr w:rsidR="00246404" w14:paraId="656F1BE4" w14:textId="77777777">
        <w:tc>
          <w:tcPr>
            <w:tcW w:w="5835" w:type="dxa"/>
          </w:tcPr>
          <w:p w14:paraId="78AFA116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t xml:space="preserve">Resposta aos recursos </w:t>
            </w:r>
          </w:p>
        </w:tc>
        <w:tc>
          <w:tcPr>
            <w:tcW w:w="2805" w:type="dxa"/>
          </w:tcPr>
          <w:p w14:paraId="04C3C527" w14:textId="61C77398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21/05/2020</w:t>
            </w:r>
          </w:p>
        </w:tc>
      </w:tr>
      <w:tr w:rsidR="00246404" w14:paraId="56BD90DE" w14:textId="77777777">
        <w:tc>
          <w:tcPr>
            <w:tcW w:w="5835" w:type="dxa"/>
          </w:tcPr>
          <w:p w14:paraId="728DF8E7" w14:textId="77777777" w:rsidR="00246404" w:rsidRDefault="00246404" w:rsidP="00246404">
            <w:pPr>
              <w:ind w:left="0" w:right="0" w:firstLine="0"/>
              <w:rPr>
                <w:sz w:val="24"/>
                <w:szCs w:val="24"/>
              </w:rPr>
            </w:pPr>
            <w:r>
              <w:lastRenderedPageBreak/>
              <w:t xml:space="preserve">Homologação do resultado final </w:t>
            </w:r>
          </w:p>
        </w:tc>
        <w:tc>
          <w:tcPr>
            <w:tcW w:w="2805" w:type="dxa"/>
          </w:tcPr>
          <w:p w14:paraId="4B92B885" w14:textId="3BAA67AF" w:rsidR="00246404" w:rsidRDefault="00246404" w:rsidP="00246404">
            <w:pPr>
              <w:ind w:left="0" w:firstLine="0"/>
              <w:jc w:val="center"/>
            </w:pPr>
            <w:r w:rsidRPr="00695A3E">
              <w:rPr>
                <w:sz w:val="24"/>
                <w:szCs w:val="24"/>
              </w:rPr>
              <w:t>21/05/2020</w:t>
            </w:r>
          </w:p>
        </w:tc>
      </w:tr>
    </w:tbl>
    <w:p w14:paraId="416B8A9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41" w:firstLine="0"/>
      </w:pPr>
    </w:p>
    <w:p w14:paraId="55B07295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Justifica-se os prazos exíguos de seleção simplificada, tendo em vista a necessidade de início imediato dos cursos</w:t>
      </w:r>
    </w:p>
    <w:p w14:paraId="6D28B304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>Serão deferidas as inscrições para as candidatas e os candidatos que cumpram todas as condições gerais e específicas descritas abaixo:</w:t>
      </w:r>
    </w:p>
    <w:p w14:paraId="4D688814" w14:textId="77777777" w:rsidR="00391E6F" w:rsidRDefault="004F5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Possuir a formação requerida, de acordo com a função à qual está se candidatando (conforme o Quadro III);</w:t>
      </w:r>
    </w:p>
    <w:p w14:paraId="3E394933" w14:textId="77777777" w:rsidR="00391E6F" w:rsidRDefault="004F5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Ser servidora ou servidor ativo, pertencente ao quadro permanente de servidores do Instituto Federal Sul-rio-grandense;</w:t>
      </w:r>
    </w:p>
    <w:p w14:paraId="36B9EC84" w14:textId="77777777" w:rsidR="00391E6F" w:rsidRDefault="004F5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993"/>
      </w:pPr>
      <w:r>
        <w:t>Possuir disponibilidade para cumprir 15 horas semanais presenciais;</w:t>
      </w:r>
    </w:p>
    <w:p w14:paraId="15B34644" w14:textId="77777777" w:rsidR="00391E6F" w:rsidRDefault="004F58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51" w:hanging="284"/>
      </w:pPr>
      <w:r>
        <w:t>Ter conhecimento e habilidade na utilização da Internet e ferramentas tecnológicas digitais da informação e da comunicação.</w:t>
      </w:r>
    </w:p>
    <w:p w14:paraId="199B6F07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</w:tabs>
        <w:spacing w:after="0" w:line="266" w:lineRule="auto"/>
        <w:ind w:left="993" w:firstLine="0"/>
      </w:pPr>
    </w:p>
    <w:p w14:paraId="7AFF2E97" w14:textId="09AC6AE2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As inscrições serão recebidas unicamente via correio eletrônico e deverão ser enviadas para o endereço: </w:t>
      </w:r>
      <w:r w:rsidR="00246404" w:rsidRPr="00DF31D4">
        <w:rPr>
          <w:b/>
          <w:color w:val="000000"/>
          <w:sz w:val="28"/>
          <w:szCs w:val="28"/>
        </w:rPr>
        <w:t xml:space="preserve">cursosfic.ead@passofundo.ifsul.edu.br  </w:t>
      </w:r>
    </w:p>
    <w:p w14:paraId="2AAB48E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081864B8" w14:textId="77777777" w:rsidR="00391E6F" w:rsidRDefault="004F583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No campo “Assunto” deverá conter o &lt;NOME COMPLETO DA CANDIDATA/CANDIDATO, FUNÇÃO E CÂMPUS\POLO&gt;. </w:t>
      </w:r>
      <w:r w:rsidRPr="00246404">
        <w:t>No dia 11/ 05//2020, às 23h59min, se dá a data/hora limite para envio da candidatura</w:t>
      </w:r>
      <w:r>
        <w:t xml:space="preserve"> com a seguinte documentação em anexo: </w:t>
      </w:r>
    </w:p>
    <w:p w14:paraId="2ADC8D0F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797" w:firstLine="0"/>
      </w:pPr>
    </w:p>
    <w:p w14:paraId="6A1C4459" w14:textId="77777777" w:rsidR="00391E6F" w:rsidRDefault="004F5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Ficha de inscrição preenchida (ANEXO I); </w:t>
      </w:r>
    </w:p>
    <w:p w14:paraId="59770A9C" w14:textId="77777777" w:rsidR="00391E6F" w:rsidRDefault="004F583E">
      <w:pPr>
        <w:numPr>
          <w:ilvl w:val="0"/>
          <w:numId w:val="1"/>
        </w:numPr>
        <w:spacing w:after="0" w:line="266" w:lineRule="auto"/>
      </w:pPr>
      <w:r>
        <w:t xml:space="preserve">Comprovante de vínculo de servidor do </w:t>
      </w:r>
      <w:proofErr w:type="spellStart"/>
      <w:r>
        <w:t>IFSul</w:t>
      </w:r>
      <w:proofErr w:type="spellEnd"/>
      <w:r>
        <w:t>;</w:t>
      </w:r>
    </w:p>
    <w:p w14:paraId="46DEDB50" w14:textId="77777777" w:rsidR="00391E6F" w:rsidRDefault="004F5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Curriculum Lattes atualizado, obrigatoriamente nos formatos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 ou </w:t>
      </w:r>
      <w:proofErr w:type="spellStart"/>
      <w:r>
        <w:t>rtf</w:t>
      </w:r>
      <w:proofErr w:type="spellEnd"/>
      <w:r>
        <w:t>;</w:t>
      </w:r>
    </w:p>
    <w:p w14:paraId="6E906154" w14:textId="77777777" w:rsidR="00391E6F" w:rsidRDefault="004F5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Diploma ou certificado de conclusão do curso de Graduação;</w:t>
      </w:r>
    </w:p>
    <w:p w14:paraId="33F2C87B" w14:textId="77777777" w:rsidR="00391E6F" w:rsidRDefault="004F5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Tabela de Pontuação – Análise Curricular (ANEXO II) preenchida;</w:t>
      </w:r>
    </w:p>
    <w:p w14:paraId="0401DEFE" w14:textId="77777777" w:rsidR="00391E6F" w:rsidRDefault="004F5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Documentos comprobatórios digitalizados deverão ser anexados à ficha de inscrição seguindo a ordem dos critérios apresentados na Pontuação de Análise Curricular (Quadro V), como requisito indispensável para a sequência do processo seletivo. </w:t>
      </w:r>
    </w:p>
    <w:p w14:paraId="56D4749D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2F8A89AC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Somente serão homologadas as inscrições que atenderem integralmente os itens 3.2 e 3.3;</w:t>
      </w:r>
    </w:p>
    <w:p w14:paraId="70D04EC4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026AB9C1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Não serão aceitas inscrições que forem encaminhadas fora do prazo e/ou enviadas para endereço diferente do especificado neste edital.</w:t>
      </w:r>
    </w:p>
    <w:p w14:paraId="5364E107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43"/>
      </w:pPr>
    </w:p>
    <w:p w14:paraId="6019A10F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O não envio da documentação comprobatória, no ato da inscrição, excluirá automaticamente a candidata ou o candidato do processo seletivo;</w:t>
      </w:r>
    </w:p>
    <w:p w14:paraId="5244B349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309ED482" w14:textId="77777777" w:rsidR="00391E6F" w:rsidRDefault="004F583E">
      <w:pPr>
        <w:numPr>
          <w:ilvl w:val="1"/>
          <w:numId w:val="6"/>
        </w:numPr>
        <w:spacing w:after="0" w:line="266" w:lineRule="auto"/>
      </w:pPr>
      <w:r>
        <w:t xml:space="preserve">Os candidatos ou candidatas são responsáveis pela veracidade das informações prestadas, bem como pela autenticidade dos documentos digitalizados enviados de </w:t>
      </w:r>
      <w:r>
        <w:lastRenderedPageBreak/>
        <w:t>forma virtual, conforme declaração a ser anexada, sob pena de desclassificação da função requerida (ANEXO III).</w:t>
      </w:r>
    </w:p>
    <w:p w14:paraId="584B42A9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</w:pPr>
    </w:p>
    <w:p w14:paraId="481C944E" w14:textId="406960DE" w:rsidR="00391E6F" w:rsidRDefault="004F583E" w:rsidP="002464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Os recursos deverão ser enviados para o e-mail: </w:t>
      </w:r>
      <w:r w:rsidR="00246404" w:rsidRPr="00DF31D4">
        <w:rPr>
          <w:b/>
          <w:color w:val="000000"/>
          <w:sz w:val="28"/>
          <w:szCs w:val="28"/>
        </w:rPr>
        <w:t xml:space="preserve">cursosfic.ead@passofundo.ifsul.edu.br  </w:t>
      </w:r>
    </w:p>
    <w:p w14:paraId="1066A0F1" w14:textId="77777777" w:rsidR="00246404" w:rsidRDefault="00246404" w:rsidP="00246404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41" w:firstLine="0"/>
      </w:pPr>
    </w:p>
    <w:p w14:paraId="0B725140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</w:rPr>
      </w:pPr>
      <w:r>
        <w:rPr>
          <w:b/>
        </w:rPr>
        <w:t>DOS REQUISITOS DAS FUNÇÕES</w:t>
      </w:r>
    </w:p>
    <w:p w14:paraId="3BA3C0B8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57" w:firstLine="0"/>
        <w:jc w:val="center"/>
        <w:rPr>
          <w:b/>
        </w:rPr>
      </w:pPr>
    </w:p>
    <w:p w14:paraId="14251CBA" w14:textId="77777777" w:rsidR="00391E6F" w:rsidRDefault="004F583E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57" w:firstLine="0"/>
        <w:jc w:val="center"/>
      </w:pPr>
      <w:r>
        <w:rPr>
          <w:b/>
        </w:rPr>
        <w:t>Quadro III – Requisitos específicos</w:t>
      </w:r>
    </w:p>
    <w:tbl>
      <w:tblPr>
        <w:tblStyle w:val="a1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460"/>
        <w:gridCol w:w="3855"/>
      </w:tblGrid>
      <w:tr w:rsidR="00391E6F" w14:paraId="593500F9" w14:textId="77777777">
        <w:trPr>
          <w:jc w:val="center"/>
        </w:trPr>
        <w:tc>
          <w:tcPr>
            <w:tcW w:w="2235" w:type="dxa"/>
            <w:shd w:val="clear" w:color="auto" w:fill="D9D9D9"/>
          </w:tcPr>
          <w:p w14:paraId="6ECBC2CA" w14:textId="77777777" w:rsidR="00391E6F" w:rsidRDefault="004F583E">
            <w:pPr>
              <w:spacing w:after="240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460" w:type="dxa"/>
            <w:shd w:val="clear" w:color="auto" w:fill="D9D9D9"/>
          </w:tcPr>
          <w:p w14:paraId="19FCBA91" w14:textId="77777777" w:rsidR="00391E6F" w:rsidRDefault="004F583E">
            <w:pPr>
              <w:spacing w:after="240"/>
              <w:ind w:left="0" w:righ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Câmpus</w:t>
            </w:r>
            <w:proofErr w:type="spellEnd"/>
            <w:r>
              <w:rPr>
                <w:b/>
                <w:sz w:val="20"/>
                <w:szCs w:val="20"/>
              </w:rPr>
              <w:t>/Polo</w:t>
            </w:r>
          </w:p>
        </w:tc>
        <w:tc>
          <w:tcPr>
            <w:tcW w:w="3855" w:type="dxa"/>
            <w:shd w:val="clear" w:color="auto" w:fill="D9D9D9"/>
          </w:tcPr>
          <w:p w14:paraId="0F8E17D5" w14:textId="77777777" w:rsidR="00391E6F" w:rsidRDefault="004F583E">
            <w:pP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</w:t>
            </w:r>
          </w:p>
        </w:tc>
      </w:tr>
      <w:tr w:rsidR="00391E6F" w14:paraId="6BAB538B" w14:textId="77777777">
        <w:trPr>
          <w:trHeight w:val="402"/>
          <w:jc w:val="center"/>
        </w:trPr>
        <w:tc>
          <w:tcPr>
            <w:tcW w:w="2235" w:type="dxa"/>
            <w:vAlign w:val="center"/>
          </w:tcPr>
          <w:p w14:paraId="61732BF1" w14:textId="77777777" w:rsidR="00391E6F" w:rsidRDefault="004F583E">
            <w:pP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de Polo</w:t>
            </w:r>
          </w:p>
        </w:tc>
        <w:tc>
          <w:tcPr>
            <w:tcW w:w="2460" w:type="dxa"/>
            <w:vAlign w:val="center"/>
          </w:tcPr>
          <w:p w14:paraId="1A69B470" w14:textId="17977CAA" w:rsidR="00391E6F" w:rsidRDefault="00246404">
            <w:pPr>
              <w:spacing w:after="240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246404">
              <w:rPr>
                <w:sz w:val="20"/>
                <w:szCs w:val="20"/>
              </w:rPr>
              <w:t>Passo Fundo</w:t>
            </w:r>
          </w:p>
        </w:tc>
        <w:tc>
          <w:tcPr>
            <w:tcW w:w="3855" w:type="dxa"/>
            <w:vAlign w:val="center"/>
          </w:tcPr>
          <w:p w14:paraId="643BF823" w14:textId="623176B6" w:rsidR="00391E6F" w:rsidRDefault="00246404" w:rsidP="00487DEF">
            <w:pPr>
              <w:spacing w:after="240"/>
              <w:ind w:left="0" w:right="0" w:firstLine="0"/>
              <w:jc w:val="center"/>
              <w:rPr>
                <w:sz w:val="20"/>
                <w:szCs w:val="20"/>
              </w:rPr>
            </w:pPr>
            <w:r w:rsidRPr="00695A3E">
              <w:rPr>
                <w:sz w:val="24"/>
                <w:szCs w:val="24"/>
              </w:rPr>
              <w:t>Superior completo bacharelado, tecnologia o</w:t>
            </w:r>
            <w:r w:rsidR="00487DEF">
              <w:rPr>
                <w:sz w:val="24"/>
                <w:szCs w:val="24"/>
              </w:rPr>
              <w:t>u</w:t>
            </w:r>
            <w:r w:rsidRPr="00695A3E">
              <w:rPr>
                <w:sz w:val="24"/>
                <w:szCs w:val="24"/>
              </w:rPr>
              <w:t xml:space="preserve"> licenciatura</w:t>
            </w:r>
          </w:p>
        </w:tc>
      </w:tr>
    </w:tbl>
    <w:p w14:paraId="6C7BAD61" w14:textId="77777777" w:rsidR="00391E6F" w:rsidRDefault="00391E6F">
      <w:pPr>
        <w:spacing w:before="120" w:after="0" w:line="266" w:lineRule="auto"/>
        <w:ind w:left="360" w:firstLine="0"/>
        <w:jc w:val="center"/>
        <w:rPr>
          <w:b/>
        </w:rPr>
      </w:pPr>
    </w:p>
    <w:p w14:paraId="5FB74CEF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</w:rPr>
      </w:pPr>
      <w:r>
        <w:rPr>
          <w:b/>
        </w:rPr>
        <w:t>DO ENCARGO, ATRIBUIÇÕES, REMUNERAÇÃO</w:t>
      </w:r>
    </w:p>
    <w:p w14:paraId="160F5FD8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</w:pPr>
    </w:p>
    <w:p w14:paraId="66DC8DF9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Atribuições da função de </w:t>
      </w:r>
      <w:r>
        <w:rPr>
          <w:b/>
        </w:rPr>
        <w:t>Coordenador de Polo</w:t>
      </w:r>
      <w:r>
        <w:t>:</w:t>
      </w:r>
    </w:p>
    <w:p w14:paraId="363F859D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orquestrar junto a IE presente no polo, a distribuição e o uso das instalações para a realização das atividades dos diversos cursos;</w:t>
      </w:r>
    </w:p>
    <w:p w14:paraId="3DF5B10D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garantir a prioridade de uso da infraestrutura do polo às atividades do dos cursos quando for o caso;</w:t>
      </w:r>
    </w:p>
    <w:p w14:paraId="15961179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articular-se com o mantenedor do Polo com o objetivo de prover as necessidades materiais de pessoal e de ampliação do polo;</w:t>
      </w:r>
    </w:p>
    <w:p w14:paraId="392908F4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acompanhar as atividades de ensino no que diz respeito às necessidades administrativas;</w:t>
      </w:r>
    </w:p>
    <w:p w14:paraId="764942BE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acompanhar e gerenciar o recebimento de materiais no polo;</w:t>
      </w:r>
    </w:p>
    <w:p w14:paraId="73926583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proofErr w:type="gramStart"/>
      <w:r>
        <w:rPr>
          <w:sz w:val="24"/>
          <w:szCs w:val="24"/>
        </w:rPr>
        <w:t>dialogar</w:t>
      </w:r>
      <w:proofErr w:type="gramEnd"/>
      <w:r>
        <w:rPr>
          <w:sz w:val="24"/>
          <w:szCs w:val="24"/>
        </w:rPr>
        <w:t xml:space="preserve"> e trabalhar, de forma integrada e colaborativa, com o coordenações gerais, os professores mediadores e os alunos;</w:t>
      </w:r>
    </w:p>
    <w:p w14:paraId="524D4168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atuar na organização de toda a estrutura de atendimento da tutoria incluindo definição de horários e escala das sessões, coordenação, aplicação das avaliações e atividades presenciais e posterior acompanhamento.</w:t>
      </w:r>
    </w:p>
    <w:p w14:paraId="78D3257E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planejar, em conjunto com as IES, a edição e reedição de cursos;</w:t>
      </w:r>
    </w:p>
    <w:p w14:paraId="5752567F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estar ciente do calendário e dos cronogramas dos cursos;</w:t>
      </w:r>
    </w:p>
    <w:p w14:paraId="0CCD2C91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realizar eventos acadêmicos e de integração do polo à comunidade;</w:t>
      </w:r>
    </w:p>
    <w:p w14:paraId="363375C4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conhecer a estrutura de funcionamento do polo e das IPES atuantes no mesmo;</w:t>
      </w:r>
    </w:p>
    <w:p w14:paraId="6F39B7CB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participar das atividades de Capacitação e atualização conforme a competência de cada ator;</w:t>
      </w:r>
    </w:p>
    <w:p w14:paraId="144CCD8D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elaborar e encaminhar ao DETE relatórios periódicos, conforme procedimentos estabelecidos pela Coordenação Geral do programa;</w:t>
      </w:r>
    </w:p>
    <w:p w14:paraId="617655CA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lastRenderedPageBreak/>
        <w:t>relatar problemas enfrentados pelos alunos ao coordenador de curso e ao DETE;</w:t>
      </w:r>
    </w:p>
    <w:p w14:paraId="13C60FBC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promover ações de permanência dos estudantes no curso visando o aproveitamento e a diminuição da evasão;</w:t>
      </w:r>
    </w:p>
    <w:p w14:paraId="3056619C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participar do processo de acolhimento dos alunos;</w:t>
      </w:r>
    </w:p>
    <w:p w14:paraId="7CEB6DFE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>estabelecer contato permanente com os alunos, divulgando as ações sob sua responsabilidade no polo, buscando saber as suas dificuldades e razão de ausências, no sentido promover a sua permanência e aproveitamento no curso;</w:t>
      </w:r>
    </w:p>
    <w:p w14:paraId="6EE79EAF" w14:textId="77777777" w:rsidR="00391E6F" w:rsidRDefault="004F58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810"/>
      </w:pPr>
      <w:r>
        <w:rPr>
          <w:sz w:val="24"/>
          <w:szCs w:val="24"/>
        </w:rPr>
        <w:t xml:space="preserve">articular-se com a Coordenação do Cursos FICS no </w:t>
      </w:r>
      <w:proofErr w:type="spellStart"/>
      <w:r>
        <w:rPr>
          <w:sz w:val="24"/>
          <w:szCs w:val="24"/>
        </w:rPr>
        <w:t>IFSul</w:t>
      </w:r>
      <w:proofErr w:type="spellEnd"/>
      <w:r>
        <w:rPr>
          <w:sz w:val="24"/>
          <w:szCs w:val="24"/>
        </w:rPr>
        <w:t xml:space="preserve"> com o objetivo de realizar a gestão do polo de acordo com suas orientações.</w:t>
      </w:r>
    </w:p>
    <w:p w14:paraId="46BF91B1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</w:pPr>
    </w:p>
    <w:p w14:paraId="3E44FF5A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O valor da bolsa será de acordo com a carga horária de 15 horas, até 5 meses, conforme discriminado no Quadro IV, apresentado a seguir:</w:t>
      </w:r>
    </w:p>
    <w:p w14:paraId="7805078B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</w:pPr>
    </w:p>
    <w:p w14:paraId="73FF5641" w14:textId="77777777" w:rsidR="00391E6F" w:rsidRDefault="004F583E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b/>
        </w:rPr>
      </w:pPr>
      <w:r>
        <w:rPr>
          <w:b/>
        </w:rPr>
        <w:t>Quadro IV – Carga horária e valor pago por hora</w:t>
      </w:r>
    </w:p>
    <w:p w14:paraId="259CF812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  <w:rPr>
          <w:b/>
        </w:rPr>
      </w:pPr>
    </w:p>
    <w:tbl>
      <w:tblPr>
        <w:tblStyle w:val="a2"/>
        <w:tblW w:w="89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174"/>
        <w:gridCol w:w="990"/>
        <w:gridCol w:w="1245"/>
        <w:gridCol w:w="1455"/>
        <w:gridCol w:w="1050"/>
        <w:gridCol w:w="1380"/>
      </w:tblGrid>
      <w:tr w:rsidR="00391E6F" w:rsidRPr="00246404" w14:paraId="6DD145E6" w14:textId="77777777" w:rsidTr="00246404">
        <w:trPr>
          <w:trHeight w:val="114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9924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Função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C24F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Status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2E6F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Carga Horária de cada Módulo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3B15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Valor pago por hora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578B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Valor Bruto</w:t>
            </w:r>
          </w:p>
        </w:tc>
        <w:tc>
          <w:tcPr>
            <w:tcW w:w="10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2AD8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Desconto 11%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4E8D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Valor Líquido</w:t>
            </w:r>
          </w:p>
        </w:tc>
      </w:tr>
      <w:tr w:rsidR="00391E6F" w:rsidRPr="00246404" w14:paraId="0F5EDF02" w14:textId="77777777" w:rsidTr="00246404">
        <w:trPr>
          <w:trHeight w:val="49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6EC3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Coordenação de Polo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D906" w14:textId="77777777" w:rsidR="00391E6F" w:rsidRPr="00246404" w:rsidRDefault="004F583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Interno*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E9F22" w14:textId="77777777" w:rsidR="00391E6F" w:rsidRPr="00246404" w:rsidRDefault="004F583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15  horas</w:t>
            </w: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C108" w14:textId="77777777" w:rsidR="00391E6F" w:rsidRPr="00246404" w:rsidRDefault="004F583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 xml:space="preserve">R$       36,00 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160A" w14:textId="77777777" w:rsidR="00391E6F" w:rsidRPr="00246404" w:rsidRDefault="004F583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 xml:space="preserve"> R$     2.160,00 </w:t>
            </w:r>
          </w:p>
        </w:tc>
        <w:tc>
          <w:tcPr>
            <w:tcW w:w="10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5813" w14:textId="77777777" w:rsidR="00391E6F" w:rsidRPr="00246404" w:rsidRDefault="004F583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8D97" w14:textId="77777777" w:rsidR="00391E6F" w:rsidRPr="00246404" w:rsidRDefault="004F583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46404">
              <w:rPr>
                <w:sz w:val="24"/>
                <w:szCs w:val="24"/>
              </w:rPr>
              <w:t xml:space="preserve"> R$     2.160,00 </w:t>
            </w:r>
          </w:p>
        </w:tc>
      </w:tr>
    </w:tbl>
    <w:p w14:paraId="459DFAA9" w14:textId="77777777" w:rsidR="00391E6F" w:rsidRDefault="004F583E">
      <w:pPr>
        <w:rPr>
          <w:sz w:val="18"/>
          <w:szCs w:val="18"/>
        </w:rPr>
      </w:pPr>
      <w:r>
        <w:rPr>
          <w:sz w:val="18"/>
          <w:szCs w:val="18"/>
        </w:rPr>
        <w:t>*  Status" Interno" se refere a candidatos que possuem SIAPE, ou seja, candidatos que pertençam ao quadro permanente de servidores da união.</w:t>
      </w:r>
    </w:p>
    <w:p w14:paraId="58A6024E" w14:textId="77777777" w:rsidR="00391E6F" w:rsidRDefault="00391E6F">
      <w:pPr>
        <w:rPr>
          <w:sz w:val="18"/>
          <w:szCs w:val="18"/>
        </w:rPr>
      </w:pPr>
    </w:p>
    <w:p w14:paraId="73B34D2A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0" w:firstLine="0"/>
        <w:jc w:val="left"/>
        <w:rPr>
          <w:b/>
        </w:rPr>
      </w:pPr>
    </w:p>
    <w:p w14:paraId="40A43480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</w:rPr>
      </w:pPr>
      <w:r>
        <w:rPr>
          <w:b/>
        </w:rPr>
        <w:t>DA SELEÇÃO</w:t>
      </w:r>
    </w:p>
    <w:p w14:paraId="767EF03B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  <w:jc w:val="center"/>
      </w:pPr>
    </w:p>
    <w:p w14:paraId="7ED3108D" w14:textId="4B6C5096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O processo de seleção será conduzido por uma comissão designada pela Diretor do </w:t>
      </w:r>
      <w:proofErr w:type="spellStart"/>
      <w:r>
        <w:t>Câmpus</w:t>
      </w:r>
      <w:proofErr w:type="spellEnd"/>
      <w:r w:rsidR="00246404">
        <w:t xml:space="preserve"> Passo Fundo</w:t>
      </w:r>
      <w:r>
        <w:t xml:space="preserve">; </w:t>
      </w:r>
    </w:p>
    <w:p w14:paraId="022EDAA7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5A86DBA8" w14:textId="77777777" w:rsidR="00391E6F" w:rsidRDefault="004F583E">
      <w:pPr>
        <w:numPr>
          <w:ilvl w:val="1"/>
          <w:numId w:val="6"/>
        </w:numPr>
        <w:spacing w:after="0" w:line="266" w:lineRule="auto"/>
      </w:pPr>
      <w:r>
        <w:t>A Seleção será realizada através de 02 (dois) tipos de avaliação:</w:t>
      </w:r>
    </w:p>
    <w:p w14:paraId="02A5B592" w14:textId="77777777" w:rsidR="00391E6F" w:rsidRDefault="004F583E">
      <w:pPr>
        <w:numPr>
          <w:ilvl w:val="0"/>
          <w:numId w:val="7"/>
        </w:numPr>
        <w:spacing w:after="0" w:line="266" w:lineRule="auto"/>
        <w:ind w:left="993" w:hanging="140"/>
      </w:pPr>
      <w:r>
        <w:t>Análise Curricular (60 pontos), e</w:t>
      </w:r>
    </w:p>
    <w:p w14:paraId="2A335DFC" w14:textId="77777777" w:rsidR="00391E6F" w:rsidRDefault="004F583E">
      <w:pPr>
        <w:numPr>
          <w:ilvl w:val="0"/>
          <w:numId w:val="7"/>
        </w:numPr>
        <w:spacing w:after="0" w:line="266" w:lineRule="auto"/>
        <w:ind w:left="993" w:hanging="140"/>
      </w:pPr>
      <w:r>
        <w:t>Entrevista (40 pontos).</w:t>
      </w:r>
    </w:p>
    <w:p w14:paraId="0FA94C04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A Análise Curricular poderá totalizar, no máximo, 60 (sessenta) pontos, de acordo com o Quadro V:</w:t>
      </w:r>
    </w:p>
    <w:p w14:paraId="6CD5FA29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850" w:firstLine="0"/>
        <w:rPr>
          <w:highlight w:val="yellow"/>
        </w:rPr>
      </w:pPr>
    </w:p>
    <w:p w14:paraId="18DC5ED8" w14:textId="77777777" w:rsidR="00613E2A" w:rsidRDefault="00613E2A">
      <w:pPr>
        <w:pBdr>
          <w:top w:val="nil"/>
          <w:left w:val="nil"/>
          <w:bottom w:val="nil"/>
          <w:right w:val="nil"/>
          <w:between w:val="nil"/>
        </w:pBdr>
        <w:spacing w:after="360" w:line="266" w:lineRule="auto"/>
        <w:ind w:left="0" w:firstLine="0"/>
        <w:jc w:val="center"/>
        <w:rPr>
          <w:b/>
        </w:rPr>
      </w:pPr>
    </w:p>
    <w:p w14:paraId="05033F43" w14:textId="77777777" w:rsidR="00613E2A" w:rsidRDefault="00613E2A">
      <w:pPr>
        <w:pBdr>
          <w:top w:val="nil"/>
          <w:left w:val="nil"/>
          <w:bottom w:val="nil"/>
          <w:right w:val="nil"/>
          <w:between w:val="nil"/>
        </w:pBdr>
        <w:spacing w:after="360" w:line="266" w:lineRule="auto"/>
        <w:ind w:left="0" w:firstLine="0"/>
        <w:jc w:val="center"/>
        <w:rPr>
          <w:b/>
        </w:rPr>
      </w:pPr>
    </w:p>
    <w:p w14:paraId="26365E80" w14:textId="77777777" w:rsidR="00613E2A" w:rsidRDefault="00613E2A">
      <w:pPr>
        <w:pBdr>
          <w:top w:val="nil"/>
          <w:left w:val="nil"/>
          <w:bottom w:val="nil"/>
          <w:right w:val="nil"/>
          <w:between w:val="nil"/>
        </w:pBdr>
        <w:spacing w:after="360" w:line="266" w:lineRule="auto"/>
        <w:ind w:left="0" w:firstLine="0"/>
        <w:jc w:val="center"/>
        <w:rPr>
          <w:b/>
        </w:rPr>
      </w:pPr>
    </w:p>
    <w:p w14:paraId="67EAE663" w14:textId="5DB64C66" w:rsidR="00391E6F" w:rsidRDefault="004F583E">
      <w:pPr>
        <w:pBdr>
          <w:top w:val="nil"/>
          <w:left w:val="nil"/>
          <w:bottom w:val="nil"/>
          <w:right w:val="nil"/>
          <w:between w:val="nil"/>
        </w:pBdr>
        <w:spacing w:after="360" w:line="266" w:lineRule="auto"/>
        <w:ind w:left="0" w:firstLine="0"/>
        <w:jc w:val="center"/>
        <w:rPr>
          <w:b/>
        </w:rPr>
      </w:pPr>
      <w:r>
        <w:rPr>
          <w:b/>
        </w:rPr>
        <w:t xml:space="preserve">Quadro V– Pontuação de Análise Curricular </w:t>
      </w:r>
    </w:p>
    <w:tbl>
      <w:tblPr>
        <w:tblStyle w:val="a3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1665"/>
        <w:gridCol w:w="1665"/>
      </w:tblGrid>
      <w:tr w:rsidR="00391E6F" w14:paraId="02177DD3" w14:textId="77777777">
        <w:trPr>
          <w:trHeight w:val="785"/>
        </w:trPr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4898" w14:textId="77777777" w:rsidR="00391E6F" w:rsidRDefault="004F583E">
            <w:pPr>
              <w:spacing w:after="0" w:line="266" w:lineRule="auto"/>
              <w:ind w:left="360" w:right="0" w:firstLine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C6E3" w14:textId="77777777" w:rsidR="00391E6F" w:rsidRDefault="004F583E">
            <w:pPr>
              <w:spacing w:after="0" w:line="266" w:lineRule="auto"/>
              <w:ind w:left="360" w:right="0" w:firstLine="0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B9DF" w14:textId="77777777" w:rsidR="00391E6F" w:rsidRDefault="004F583E">
            <w:pPr>
              <w:spacing w:after="0" w:line="266" w:lineRule="auto"/>
              <w:ind w:left="360" w:right="0" w:firstLine="0"/>
              <w:jc w:val="center"/>
              <w:rPr>
                <w:b/>
              </w:rPr>
            </w:pPr>
            <w:r>
              <w:rPr>
                <w:b/>
              </w:rPr>
              <w:t>Valor Máximo</w:t>
            </w:r>
          </w:p>
        </w:tc>
      </w:tr>
      <w:tr w:rsidR="00391E6F" w14:paraId="18988593" w14:textId="77777777">
        <w:trPr>
          <w:trHeight w:val="375"/>
        </w:trPr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5A42CB03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t xml:space="preserve">Doutorado 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173F" w14:textId="77777777" w:rsidR="00391E6F" w:rsidRDefault="004F583E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66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9E9C" w14:textId="77777777" w:rsidR="00391E6F" w:rsidRDefault="00391E6F">
            <w:pPr>
              <w:spacing w:after="0" w:line="240" w:lineRule="auto"/>
              <w:ind w:left="0" w:firstLine="0"/>
            </w:pPr>
          </w:p>
          <w:p w14:paraId="42848E87" w14:textId="77777777" w:rsidR="00391E6F" w:rsidRDefault="00391E6F">
            <w:pPr>
              <w:spacing w:after="0" w:line="240" w:lineRule="auto"/>
              <w:ind w:left="0" w:firstLine="0"/>
            </w:pPr>
          </w:p>
          <w:p w14:paraId="725CB24C" w14:textId="77777777" w:rsidR="00391E6F" w:rsidRDefault="00391E6F">
            <w:pPr>
              <w:spacing w:after="0" w:line="240" w:lineRule="auto"/>
              <w:ind w:left="0" w:firstLine="0"/>
              <w:jc w:val="center"/>
            </w:pPr>
          </w:p>
          <w:p w14:paraId="693104F8" w14:textId="77777777" w:rsidR="00391E6F" w:rsidRDefault="004F583E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</w:tr>
      <w:tr w:rsidR="00391E6F" w14:paraId="20C87EFA" w14:textId="77777777">
        <w:trPr>
          <w:trHeight w:val="36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E4905F6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t xml:space="preserve">Mestrado 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72A1" w14:textId="77777777" w:rsidR="00391E6F" w:rsidRDefault="004F583E">
            <w:pPr>
              <w:spacing w:after="0" w:line="240" w:lineRule="auto"/>
              <w:ind w:left="0" w:firstLine="0"/>
              <w:jc w:val="center"/>
            </w:pPr>
            <w:r>
              <w:t>08</w:t>
            </w:r>
          </w:p>
        </w:tc>
        <w:tc>
          <w:tcPr>
            <w:tcW w:w="16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502C" w14:textId="77777777" w:rsidR="00391E6F" w:rsidRDefault="00391E6F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391E6F" w14:paraId="004238F1" w14:textId="77777777">
        <w:trPr>
          <w:trHeight w:val="57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46BC123D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t>Especialização lato sensu  (carga horária mínima de 360h)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8AB3" w14:textId="77777777" w:rsidR="00391E6F" w:rsidRDefault="004F583E">
            <w:pPr>
              <w:spacing w:after="0" w:line="240" w:lineRule="auto"/>
              <w:ind w:left="0" w:firstLine="0"/>
              <w:jc w:val="center"/>
            </w:pPr>
            <w:r>
              <w:t>06</w:t>
            </w:r>
          </w:p>
        </w:tc>
        <w:tc>
          <w:tcPr>
            <w:tcW w:w="16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B505" w14:textId="77777777" w:rsidR="00391E6F" w:rsidRDefault="00391E6F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391E6F" w14:paraId="4D66E100" w14:textId="77777777">
        <w:trPr>
          <w:trHeight w:val="39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2AE7" w14:textId="1A6F3054" w:rsidR="00391E6F" w:rsidRDefault="004F583E">
            <w:pPr>
              <w:spacing w:after="0" w:line="240" w:lineRule="auto"/>
              <w:ind w:left="0" w:firstLine="0"/>
            </w:pPr>
            <w:r w:rsidRPr="00A84D67">
              <w:t>Experiência</w:t>
            </w:r>
            <w:r w:rsidR="00A42542" w:rsidRPr="00A84D67">
              <w:t xml:space="preserve"> de gestão e/ou</w:t>
            </w:r>
            <w:r w:rsidRPr="00A84D67">
              <w:t xml:space="preserve"> de docência no Ensino Presencial </w:t>
            </w:r>
            <w:r w:rsidR="00D32EF0" w:rsidRPr="00A84D67">
              <w:t xml:space="preserve">de </w:t>
            </w:r>
            <w:r w:rsidRPr="00A84D67">
              <w:t xml:space="preserve">Cursos </w:t>
            </w:r>
            <w:proofErr w:type="spellStart"/>
            <w:r w:rsidRPr="00A84D67">
              <w:t>FICs</w:t>
            </w:r>
            <w:proofErr w:type="spellEnd"/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9FFC" w14:textId="77777777" w:rsidR="00391E6F" w:rsidRDefault="004F583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5403" w14:textId="77777777" w:rsidR="00391E6F" w:rsidRDefault="004F583E">
            <w:pPr>
              <w:spacing w:after="0" w:line="240" w:lineRule="auto"/>
              <w:ind w:left="0" w:firstLine="0"/>
              <w:jc w:val="center"/>
            </w:pPr>
            <w:r>
              <w:t>25</w:t>
            </w:r>
          </w:p>
        </w:tc>
      </w:tr>
      <w:tr w:rsidR="00391E6F" w14:paraId="6384FF91" w14:textId="77777777">
        <w:trPr>
          <w:trHeight w:val="51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A06D" w14:textId="34C585F4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 w:rsidRPr="00A84D67">
              <w:t>Experiência de</w:t>
            </w:r>
            <w:r w:rsidR="00A42542" w:rsidRPr="00A84D67">
              <w:t xml:space="preserve"> gestão,</w:t>
            </w:r>
            <w:r w:rsidRPr="00A84D67">
              <w:t xml:space="preserve"> docência e/ou tutoria na Educação a Distância ou em Cursos </w:t>
            </w:r>
            <w:proofErr w:type="spellStart"/>
            <w:r>
              <w:t>FICs</w:t>
            </w:r>
            <w:proofErr w:type="spellEnd"/>
            <w:r>
              <w:t xml:space="preserve"> (</w:t>
            </w:r>
            <w:proofErr w:type="spellStart"/>
            <w:r>
              <w:t>EaD</w:t>
            </w:r>
            <w:proofErr w:type="spellEnd"/>
            <w:r>
              <w:t>)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7739" w14:textId="77777777" w:rsidR="00391E6F" w:rsidRDefault="004F583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A8D6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</w:pPr>
            <w:r>
              <w:t xml:space="preserve">          </w:t>
            </w:r>
            <w:r>
              <w:rPr>
                <w:sz w:val="20"/>
                <w:szCs w:val="20"/>
              </w:rPr>
              <w:t>20</w:t>
            </w:r>
          </w:p>
        </w:tc>
      </w:tr>
      <w:tr w:rsidR="00391E6F" w14:paraId="3786C7C5" w14:textId="77777777">
        <w:trPr>
          <w:trHeight w:val="450"/>
        </w:trPr>
        <w:tc>
          <w:tcPr>
            <w:tcW w:w="56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581D" w14:textId="18B0BF9A" w:rsidR="00391E6F" w:rsidRDefault="004F583E">
            <w:pPr>
              <w:spacing w:after="0" w:line="240" w:lineRule="auto"/>
              <w:ind w:left="0" w:firstLine="0"/>
            </w:pPr>
            <w:r>
              <w:t xml:space="preserve">Cursos na área de </w:t>
            </w:r>
            <w:proofErr w:type="spellStart"/>
            <w:r>
              <w:t>EaD</w:t>
            </w:r>
            <w:proofErr w:type="spellEnd"/>
            <w:r w:rsidR="00A42542">
              <w:t xml:space="preserve"> </w:t>
            </w:r>
            <w:r>
              <w:t xml:space="preserve"> (mínimo 40h)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FC5F" w14:textId="77777777" w:rsidR="00391E6F" w:rsidRDefault="004F583E">
            <w:pPr>
              <w:spacing w:before="120" w:after="0" w:line="266" w:lineRule="auto"/>
              <w:ind w:left="-6" w:firstLine="0"/>
              <w:jc w:val="center"/>
            </w:pPr>
            <w:r>
              <w:rPr>
                <w:sz w:val="20"/>
                <w:szCs w:val="20"/>
              </w:rPr>
              <w:t>02 por curso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85F4" w14:textId="77777777" w:rsidR="00391E6F" w:rsidRDefault="004F583E">
            <w:pPr>
              <w:spacing w:before="120" w:after="0" w:line="266" w:lineRule="auto"/>
              <w:ind w:left="-6" w:firstLine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391E6F" w14:paraId="03D1C827" w14:textId="77777777">
        <w:trPr>
          <w:trHeight w:val="240"/>
        </w:trPr>
        <w:tc>
          <w:tcPr>
            <w:tcW w:w="7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9A39" w14:textId="77777777" w:rsidR="00391E6F" w:rsidRDefault="004F583E">
            <w:pPr>
              <w:spacing w:before="120" w:after="0" w:line="264" w:lineRule="auto"/>
              <w:ind w:left="360" w:right="6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4563" w14:textId="77777777" w:rsidR="00391E6F" w:rsidRDefault="004F583E">
            <w:pPr>
              <w:spacing w:before="120" w:after="0" w:line="264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60 pontos</w:t>
            </w:r>
          </w:p>
        </w:tc>
      </w:tr>
    </w:tbl>
    <w:p w14:paraId="21F823D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  <w:ind w:left="1224" w:firstLine="0"/>
        <w:rPr>
          <w:b/>
          <w:highlight w:val="yellow"/>
        </w:rPr>
      </w:pPr>
    </w:p>
    <w:p w14:paraId="47838DE7" w14:textId="77777777" w:rsidR="00391E6F" w:rsidRDefault="004F583E">
      <w:pPr>
        <w:numPr>
          <w:ilvl w:val="2"/>
          <w:numId w:val="6"/>
        </w:numPr>
        <w:spacing w:before="120" w:after="0" w:line="266" w:lineRule="auto"/>
      </w:pPr>
      <w:r>
        <w:t>Somente será considerada a pontuação do título de pós-graduação de maior grau;</w:t>
      </w:r>
    </w:p>
    <w:p w14:paraId="1CE7A37F" w14:textId="77777777" w:rsidR="00391E6F" w:rsidRDefault="004F583E">
      <w:pPr>
        <w:numPr>
          <w:ilvl w:val="2"/>
          <w:numId w:val="6"/>
        </w:numPr>
        <w:spacing w:after="0" w:line="266" w:lineRule="auto"/>
      </w:pPr>
      <w:r>
        <w:t>Somente serão computados os itens comprovados pela candidata ou candidato no ato da inscrição eletrônica e que estejam devidamente descritos na ficha de inscrição (ANEXO II);</w:t>
      </w:r>
    </w:p>
    <w:p w14:paraId="7D780B09" w14:textId="77777777" w:rsidR="00391E6F" w:rsidRDefault="004F583E">
      <w:pPr>
        <w:numPr>
          <w:ilvl w:val="2"/>
          <w:numId w:val="6"/>
        </w:numPr>
        <w:spacing w:after="0" w:line="266" w:lineRule="auto"/>
      </w:pPr>
      <w:r>
        <w:t xml:space="preserve">Tornam-se sem nenhum efeito as atividades que constem no Currículo e que não forem devidamente comprovadas. </w:t>
      </w:r>
    </w:p>
    <w:p w14:paraId="014C588D" w14:textId="77777777" w:rsidR="00391E6F" w:rsidRDefault="00391E6F">
      <w:pPr>
        <w:spacing w:after="0" w:line="266" w:lineRule="auto"/>
        <w:ind w:left="425" w:firstLine="0"/>
      </w:pPr>
    </w:p>
    <w:p w14:paraId="68EDCB7F" w14:textId="77777777" w:rsidR="00391E6F" w:rsidRDefault="004F583E">
      <w:pPr>
        <w:numPr>
          <w:ilvl w:val="1"/>
          <w:numId w:val="6"/>
        </w:numPr>
        <w:spacing w:after="0" w:line="266" w:lineRule="auto"/>
      </w:pPr>
      <w:r>
        <w:t xml:space="preserve">Para todas as funções especificadas neste edital serão classificados para a Entrevista os 02 (dois) primeiros candidatos para cada função de acordo com a pontuação atribuída na Análise Curricular, conforme </w:t>
      </w:r>
      <w:proofErr w:type="spellStart"/>
      <w:r>
        <w:t>nominata</w:t>
      </w:r>
      <w:proofErr w:type="spellEnd"/>
      <w:r>
        <w:t xml:space="preserve"> divulgada previamente; </w:t>
      </w:r>
    </w:p>
    <w:p w14:paraId="05A4C2C6" w14:textId="77777777" w:rsidR="00391E6F" w:rsidRDefault="00391E6F">
      <w:pPr>
        <w:spacing w:after="0" w:line="266" w:lineRule="auto"/>
        <w:ind w:left="425" w:firstLine="0"/>
      </w:pPr>
    </w:p>
    <w:p w14:paraId="1CD0D9A2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O Candidato que obtiver nota 0 na Análise Curricular estará automaticamente desclassificado;</w:t>
      </w:r>
    </w:p>
    <w:p w14:paraId="1339DC11" w14:textId="77777777" w:rsidR="00391E6F" w:rsidRDefault="00391E6F">
      <w:pPr>
        <w:spacing w:after="0" w:line="266" w:lineRule="auto"/>
        <w:ind w:left="425" w:firstLine="0"/>
      </w:pPr>
    </w:p>
    <w:p w14:paraId="2DBC4534" w14:textId="1D07A5EA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A entrevista totalizará, no máximo, 40 (quarenta) pontos e será realizada acordo com o cronograma disposto no Quadro II, conforme locais</w:t>
      </w:r>
      <w:r w:rsidR="006D0FE3">
        <w:t xml:space="preserve"> e horários a serem divulgados </w:t>
      </w:r>
      <w:r w:rsidR="006D0FE3" w:rsidRPr="00695A3E">
        <w:rPr>
          <w:color w:val="000000"/>
          <w:sz w:val="24"/>
          <w:szCs w:val="24"/>
        </w:rPr>
        <w:t>http://www.ifsul.edu.br</w:t>
      </w:r>
      <w:r>
        <w:t>, e obedecerá aos critérios estabelecidos no Anexo III;</w:t>
      </w:r>
    </w:p>
    <w:p w14:paraId="2AB7AB3E" w14:textId="77777777" w:rsidR="00391E6F" w:rsidRDefault="00391E6F">
      <w:pPr>
        <w:spacing w:after="0"/>
        <w:ind w:left="720"/>
      </w:pPr>
    </w:p>
    <w:p w14:paraId="63312AB6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A entrevista poderá ser realizada remotamente, por meio de </w:t>
      </w:r>
      <w:proofErr w:type="spellStart"/>
      <w:r>
        <w:t>webconferência</w:t>
      </w:r>
      <w:proofErr w:type="spellEnd"/>
      <w:r>
        <w:t xml:space="preserve"> na plataforma virtual de comunicação Google </w:t>
      </w:r>
      <w:proofErr w:type="spellStart"/>
      <w:r>
        <w:t>Hangouts</w:t>
      </w:r>
      <w:proofErr w:type="spellEnd"/>
      <w:r>
        <w:t>, nos dias e horários publicados:</w:t>
      </w:r>
    </w:p>
    <w:p w14:paraId="70406301" w14:textId="77777777" w:rsidR="00391E6F" w:rsidRDefault="00391E6F">
      <w:pPr>
        <w:spacing w:after="0" w:line="266" w:lineRule="auto"/>
        <w:ind w:left="425" w:firstLine="0"/>
      </w:pPr>
    </w:p>
    <w:p w14:paraId="712303DD" w14:textId="77777777" w:rsidR="00391E6F" w:rsidRDefault="004F583E">
      <w:pPr>
        <w:numPr>
          <w:ilvl w:val="2"/>
          <w:numId w:val="6"/>
        </w:numPr>
        <w:spacing w:after="0" w:line="266" w:lineRule="auto"/>
      </w:pPr>
      <w:r>
        <w:t>Para realização de entrevista de forma remota, a candidata ou candidato deverá enviar o ANEXO IV - TERMO DE CIÊNCIA DE ENTREVISTA POR WEBCONFERÊNCIA, devidamente preenchido e assinado, juntamente como a documentação de inscrição;</w:t>
      </w:r>
    </w:p>
    <w:p w14:paraId="675821B4" w14:textId="77777777" w:rsidR="00391E6F" w:rsidRDefault="00391E6F">
      <w:pPr>
        <w:spacing w:after="0" w:line="266" w:lineRule="auto"/>
        <w:ind w:left="1224" w:firstLine="0"/>
      </w:pPr>
    </w:p>
    <w:p w14:paraId="3B11F04D" w14:textId="77777777" w:rsidR="00391E6F" w:rsidRDefault="004F583E">
      <w:pPr>
        <w:numPr>
          <w:ilvl w:val="2"/>
          <w:numId w:val="6"/>
        </w:numPr>
        <w:spacing w:after="0" w:line="266" w:lineRule="auto"/>
      </w:pPr>
      <w:r>
        <w:t xml:space="preserve">No dia e horário divulgados para entrevista, as candidatas e candidatos deverão estar logados, em sua conta pessoal de acesso informada no Anexo IV, na plataforma de comunicação Google </w:t>
      </w:r>
      <w:proofErr w:type="spellStart"/>
      <w:r>
        <w:t>Hangouts</w:t>
      </w:r>
      <w:proofErr w:type="spellEnd"/>
      <w:r>
        <w:t>, aguardando contato por vídeo chamada da banca de seleção;</w:t>
      </w:r>
    </w:p>
    <w:p w14:paraId="3A3C81C1" w14:textId="77777777" w:rsidR="00391E6F" w:rsidRDefault="00391E6F">
      <w:pPr>
        <w:spacing w:after="0" w:line="266" w:lineRule="auto"/>
        <w:ind w:left="1224" w:firstLine="0"/>
      </w:pPr>
    </w:p>
    <w:p w14:paraId="3E4AA367" w14:textId="77777777" w:rsidR="00391E6F" w:rsidRDefault="004F583E">
      <w:pPr>
        <w:numPr>
          <w:ilvl w:val="2"/>
          <w:numId w:val="6"/>
        </w:numPr>
        <w:spacing w:after="0" w:line="266" w:lineRule="auto"/>
      </w:pPr>
      <w:r>
        <w:t xml:space="preserve">O </w:t>
      </w:r>
      <w:proofErr w:type="spellStart"/>
      <w:r>
        <w:t>Câmpus</w:t>
      </w:r>
      <w:proofErr w:type="spellEnd"/>
      <w:r>
        <w:t xml:space="preserve"> não se responsabilizará pelo acesso das candidatas e candidatos à</w:t>
      </w:r>
      <w:proofErr w:type="gramStart"/>
      <w:r>
        <w:t xml:space="preserve">  </w:t>
      </w:r>
      <w:proofErr w:type="gramEnd"/>
      <w:r>
        <w:t xml:space="preserve">plataforma de comunicação Google </w:t>
      </w:r>
      <w:proofErr w:type="spellStart"/>
      <w:r>
        <w:t>Hangouts</w:t>
      </w:r>
      <w:proofErr w:type="spellEnd"/>
      <w:r>
        <w:t>;</w:t>
      </w:r>
    </w:p>
    <w:p w14:paraId="506B7B89" w14:textId="77777777" w:rsidR="00391E6F" w:rsidRDefault="00391E6F">
      <w:pPr>
        <w:spacing w:after="0" w:line="266" w:lineRule="auto"/>
        <w:ind w:left="1224" w:firstLine="0"/>
      </w:pPr>
    </w:p>
    <w:p w14:paraId="466F1DCC" w14:textId="77777777" w:rsidR="00391E6F" w:rsidRDefault="004F583E">
      <w:pPr>
        <w:numPr>
          <w:ilvl w:val="1"/>
          <w:numId w:val="6"/>
        </w:numPr>
        <w:spacing w:after="0" w:line="266" w:lineRule="auto"/>
      </w:pPr>
      <w:r>
        <w:t xml:space="preserve">O não comparecimento da candidata ou candidato no dia, local e horário determinado para a entrevista, ou não acesso a plataforma de comunicação Google </w:t>
      </w:r>
      <w:proofErr w:type="spellStart"/>
      <w:r>
        <w:t>Hangouts</w:t>
      </w:r>
      <w:proofErr w:type="spellEnd"/>
      <w:r>
        <w:t xml:space="preserve"> no dia e horário determinados, implicará na sua eliminação do processo, não cabendo recurso;</w:t>
      </w:r>
    </w:p>
    <w:p w14:paraId="2FD6EB95" w14:textId="77777777" w:rsidR="00391E6F" w:rsidRDefault="00391E6F">
      <w:pPr>
        <w:spacing w:after="0" w:line="266" w:lineRule="auto"/>
        <w:ind w:left="425" w:firstLine="0"/>
      </w:pPr>
    </w:p>
    <w:p w14:paraId="6318901D" w14:textId="77777777" w:rsidR="00391E6F" w:rsidRDefault="004F583E">
      <w:pPr>
        <w:numPr>
          <w:ilvl w:val="1"/>
          <w:numId w:val="6"/>
        </w:numPr>
        <w:spacing w:after="0" w:line="266" w:lineRule="auto"/>
      </w:pPr>
      <w:r>
        <w:t xml:space="preserve">Para ser considerado aprovado a pontuação mínima é de 60 pontos. </w:t>
      </w:r>
    </w:p>
    <w:p w14:paraId="405D925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643"/>
      </w:pPr>
    </w:p>
    <w:p w14:paraId="60C3B300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4EB6E4F6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</w:rPr>
      </w:pPr>
      <w:r>
        <w:rPr>
          <w:b/>
        </w:rPr>
        <w:t>DOS CRITÉRIOS DE DESEMPATE</w:t>
      </w:r>
    </w:p>
    <w:p w14:paraId="597A82AA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4BF390AB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No caso de empate será classificado em primeiro lugar a candidata ou o candidato que comprovar, respectivamente:</w:t>
      </w:r>
    </w:p>
    <w:p w14:paraId="5A01D2F3" w14:textId="77777777" w:rsidR="00391E6F" w:rsidRDefault="004F5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Ser maior de 60 anos;</w:t>
      </w:r>
    </w:p>
    <w:p w14:paraId="1306A486" w14:textId="77777777" w:rsidR="00391E6F" w:rsidRDefault="004F5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Maior tempo de experiência de experiência na modalidade de educação a distância;</w:t>
      </w:r>
    </w:p>
    <w:p w14:paraId="00E25FE8" w14:textId="77777777" w:rsidR="00391E6F" w:rsidRDefault="004F5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Maior titulação;</w:t>
      </w:r>
    </w:p>
    <w:p w14:paraId="0785F5BE" w14:textId="77777777" w:rsidR="00391E6F" w:rsidRDefault="004F5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Maior idade, e</w:t>
      </w:r>
    </w:p>
    <w:p w14:paraId="39311ED1" w14:textId="77777777" w:rsidR="00391E6F" w:rsidRDefault="004F58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993"/>
      </w:pPr>
      <w:r>
        <w:t>Sorteio.</w:t>
      </w:r>
    </w:p>
    <w:p w14:paraId="2C77FE0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1258EFEB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</w:rPr>
      </w:pPr>
      <w:r>
        <w:rPr>
          <w:b/>
        </w:rPr>
        <w:t>DA DIVULGAÇÃO DOS RESULTADOS</w:t>
      </w:r>
    </w:p>
    <w:p w14:paraId="78F8C5A3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14:paraId="7AC2F20D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 xml:space="preserve">A divulgação dos resultados finais será realizada na página do http://www.ifsul.edu.br/ acordo com o cronograma do Quadro II. </w:t>
      </w:r>
    </w:p>
    <w:p w14:paraId="23CCD609" w14:textId="77777777" w:rsidR="00391E6F" w:rsidRDefault="004F583E">
      <w:pPr>
        <w:numPr>
          <w:ilvl w:val="1"/>
          <w:numId w:val="6"/>
        </w:numPr>
        <w:spacing w:before="120" w:after="0" w:line="266" w:lineRule="auto"/>
      </w:pPr>
      <w:r>
        <w:t>No momento da divulgação, os selecionados serão informados do prazo limite para entrega dos termos e documentos necessários para</w:t>
      </w:r>
      <w:proofErr w:type="gramStart"/>
      <w:r>
        <w:t xml:space="preserve">  </w:t>
      </w:r>
      <w:proofErr w:type="gramEnd"/>
      <w:r>
        <w:t xml:space="preserve">a efetivação na função e recebimento da bolsa. </w:t>
      </w:r>
    </w:p>
    <w:p w14:paraId="043BCDBF" w14:textId="77777777" w:rsidR="00391E6F" w:rsidRDefault="004F583E">
      <w:pPr>
        <w:numPr>
          <w:ilvl w:val="1"/>
          <w:numId w:val="6"/>
        </w:numPr>
        <w:spacing w:before="120" w:after="0" w:line="266" w:lineRule="auto"/>
      </w:pPr>
      <w:r>
        <w:lastRenderedPageBreak/>
        <w:t>Os referidos termos deverão ser preenchidos, assinados e enviados digitalizados de forma virtual, pela plataforma MOODLE e, posteriormente, com o retorno das atividades presenciais, os documentos comprobatórios deverão ser entregues em papel, de forma física.</w:t>
      </w:r>
    </w:p>
    <w:p w14:paraId="0550CDE4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07F74B78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b/>
        </w:rPr>
      </w:pPr>
      <w:r>
        <w:rPr>
          <w:b/>
        </w:rPr>
        <w:t>DA VALIDADE DO PROCESSO SELETIVO</w:t>
      </w:r>
    </w:p>
    <w:p w14:paraId="3516F171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</w:pPr>
    </w:p>
    <w:p w14:paraId="4C395464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66" w:lineRule="auto"/>
      </w:pPr>
      <w:r>
        <w:t>O processo seletivo simplificado será válido por 02 (dois) anos a contar da data da homologação do resultado final.</w:t>
      </w:r>
    </w:p>
    <w:p w14:paraId="4E676016" w14:textId="77777777" w:rsidR="00391E6F" w:rsidRDefault="004F583E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360" w:firstLine="0"/>
      </w:pPr>
      <w:r>
        <w:t xml:space="preserve"> </w:t>
      </w:r>
    </w:p>
    <w:p w14:paraId="6EDE0B13" w14:textId="77777777" w:rsidR="00391E6F" w:rsidRDefault="004F583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rPr>
          <w:b/>
        </w:rPr>
      </w:pPr>
      <w:r>
        <w:rPr>
          <w:b/>
        </w:rPr>
        <w:t>DISPOSIÇÕES GERAIS</w:t>
      </w:r>
    </w:p>
    <w:p w14:paraId="575BC4FF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76A15675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>Surgindo novas vagas durante o período de validade da presente seleção para o mesmo encargo, os candidatos aprovados poderão ser reaproveitados, observada a ordem de classificação, a carga horária máxima de dedicação ao Programa e as demais exigências normativas e constantes neste Edital;</w:t>
      </w:r>
    </w:p>
    <w:p w14:paraId="267EAEF5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650AA892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O não cumprimento, a contento, das atividades na coordenação de polo, conforme os subitens do item 5, deste edital, implicará no desligamento imediato do bolsista. </w:t>
      </w:r>
    </w:p>
    <w:p w14:paraId="64F1D263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2C2108A4" w14:textId="77777777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Eventuais mudanças neste edital serão realizadas através de editais de retificação ou editais complementares. </w:t>
      </w:r>
    </w:p>
    <w:p w14:paraId="0A554BE8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425" w:firstLine="0"/>
      </w:pPr>
    </w:p>
    <w:p w14:paraId="054DABF9" w14:textId="03971760" w:rsidR="00391E6F" w:rsidRDefault="004F583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66" w:lineRule="auto"/>
      </w:pPr>
      <w:r>
        <w:t xml:space="preserve">Casos omissos serão julgados pela Comissão de Seleção deste Edital, que será presidida pelo Diretor do </w:t>
      </w:r>
      <w:proofErr w:type="spellStart"/>
      <w:r>
        <w:t>Câmpus</w:t>
      </w:r>
      <w:proofErr w:type="spellEnd"/>
      <w:r w:rsidR="006D0FE3">
        <w:t xml:space="preserve"> Passo Fundo</w:t>
      </w:r>
      <w:r>
        <w:t xml:space="preserve">. </w:t>
      </w:r>
    </w:p>
    <w:p w14:paraId="0FCB14C6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141" w:firstLine="0"/>
      </w:pPr>
    </w:p>
    <w:p w14:paraId="05D0EEAC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000000"/>
          <w:sz w:val="24"/>
          <w:szCs w:val="24"/>
        </w:rPr>
      </w:pPr>
      <w:r w:rsidRPr="00695A3E">
        <w:rPr>
          <w:color w:val="000000"/>
          <w:sz w:val="24"/>
          <w:szCs w:val="24"/>
        </w:rPr>
        <w:t xml:space="preserve">Passo Fundo, 04 de maio de 2020. </w:t>
      </w:r>
    </w:p>
    <w:p w14:paraId="3B60ED0A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10726716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0FE9714A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09ABE380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left"/>
        <w:rPr>
          <w:b/>
          <w:color w:val="000000"/>
          <w:sz w:val="24"/>
          <w:szCs w:val="24"/>
        </w:rPr>
      </w:pPr>
    </w:p>
    <w:p w14:paraId="22436125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695A3E">
        <w:rPr>
          <w:sz w:val="24"/>
          <w:szCs w:val="24"/>
        </w:rPr>
        <w:t xml:space="preserve">Alexandre </w:t>
      </w:r>
      <w:proofErr w:type="spellStart"/>
      <w:r w:rsidRPr="00695A3E">
        <w:rPr>
          <w:sz w:val="24"/>
          <w:szCs w:val="24"/>
        </w:rPr>
        <w:t>Pitol</w:t>
      </w:r>
      <w:proofErr w:type="spellEnd"/>
      <w:r w:rsidRPr="00695A3E">
        <w:rPr>
          <w:sz w:val="24"/>
          <w:szCs w:val="24"/>
        </w:rPr>
        <w:t xml:space="preserve"> </w:t>
      </w:r>
      <w:proofErr w:type="spellStart"/>
      <w:r w:rsidRPr="00695A3E">
        <w:rPr>
          <w:sz w:val="24"/>
          <w:szCs w:val="24"/>
        </w:rPr>
        <w:t>Boeira</w:t>
      </w:r>
      <w:proofErr w:type="spellEnd"/>
    </w:p>
    <w:p w14:paraId="0DF29266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  <w:sz w:val="24"/>
          <w:szCs w:val="24"/>
          <w:highlight w:val="yellow"/>
        </w:rPr>
      </w:pPr>
      <w:r w:rsidRPr="00695A3E">
        <w:rPr>
          <w:sz w:val="24"/>
          <w:szCs w:val="24"/>
        </w:rPr>
        <w:t xml:space="preserve">Diretor do </w:t>
      </w:r>
      <w:proofErr w:type="spellStart"/>
      <w:r w:rsidRPr="00695A3E">
        <w:rPr>
          <w:sz w:val="24"/>
          <w:szCs w:val="24"/>
        </w:rPr>
        <w:t>Câmpus</w:t>
      </w:r>
      <w:proofErr w:type="spellEnd"/>
      <w:r w:rsidRPr="00695A3E">
        <w:rPr>
          <w:sz w:val="24"/>
          <w:szCs w:val="24"/>
        </w:rPr>
        <w:t xml:space="preserve"> Passo Fundo</w:t>
      </w:r>
    </w:p>
    <w:p w14:paraId="2DE7113F" w14:textId="77777777" w:rsidR="006D0FE3" w:rsidRPr="00695A3E" w:rsidRDefault="006D0FE3" w:rsidP="006D0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000000"/>
          <w:sz w:val="24"/>
          <w:szCs w:val="24"/>
        </w:rPr>
      </w:pPr>
    </w:p>
    <w:p w14:paraId="5BC6BD04" w14:textId="77777777" w:rsidR="00391E6F" w:rsidRDefault="00391E6F">
      <w:pPr>
        <w:spacing w:after="0" w:line="259" w:lineRule="auto"/>
        <w:ind w:left="0" w:right="0" w:hanging="10"/>
        <w:jc w:val="center"/>
        <w:rPr>
          <w:b/>
        </w:rPr>
      </w:pPr>
    </w:p>
    <w:p w14:paraId="724E3564" w14:textId="77777777" w:rsidR="00391E6F" w:rsidRDefault="00391E6F">
      <w:pPr>
        <w:spacing w:after="0" w:line="259" w:lineRule="auto"/>
        <w:ind w:left="0" w:right="0" w:hanging="10"/>
        <w:jc w:val="center"/>
        <w:rPr>
          <w:b/>
        </w:rPr>
      </w:pPr>
    </w:p>
    <w:p w14:paraId="65D4A735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18AB3E30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73A0977C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276D16EE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140FB9DC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25643655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5D72F47C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6C447E40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60A4073B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61970889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03139841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0F1C3A1B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652C9E94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710511E5" w14:textId="77777777" w:rsidR="00613E2A" w:rsidRDefault="00613E2A">
      <w:pPr>
        <w:spacing w:after="0" w:line="259" w:lineRule="auto"/>
        <w:ind w:left="0" w:right="0" w:hanging="10"/>
        <w:jc w:val="center"/>
        <w:rPr>
          <w:b/>
        </w:rPr>
      </w:pPr>
    </w:p>
    <w:p w14:paraId="3D632F98" w14:textId="7BCC8B33" w:rsidR="00391E6F" w:rsidRDefault="004F583E">
      <w:pPr>
        <w:spacing w:after="0" w:line="259" w:lineRule="auto"/>
        <w:ind w:left="0" w:right="0" w:hanging="10"/>
        <w:jc w:val="center"/>
        <w:rPr>
          <w:b/>
        </w:rPr>
      </w:pPr>
      <w:r>
        <w:rPr>
          <w:b/>
        </w:rPr>
        <w:t>ANEXO I – FICHA DE INSCRIÇÃO</w:t>
      </w:r>
    </w:p>
    <w:p w14:paraId="2125B436" w14:textId="77777777" w:rsidR="00391E6F" w:rsidRDefault="00391E6F">
      <w:pPr>
        <w:spacing w:after="0" w:line="259" w:lineRule="auto"/>
        <w:ind w:left="10" w:right="2933" w:hanging="10"/>
        <w:jc w:val="right"/>
      </w:pPr>
    </w:p>
    <w:tbl>
      <w:tblPr>
        <w:tblStyle w:val="a4"/>
        <w:tblW w:w="10215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3763"/>
        <w:gridCol w:w="1363"/>
        <w:gridCol w:w="171"/>
        <w:gridCol w:w="495"/>
        <w:gridCol w:w="1288"/>
        <w:gridCol w:w="3135"/>
      </w:tblGrid>
      <w:tr w:rsidR="00391E6F" w14:paraId="311BD36F" w14:textId="77777777">
        <w:trPr>
          <w:trHeight w:val="266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E7F34DD" w14:textId="77777777" w:rsidR="00391E6F" w:rsidRDefault="004F583E">
            <w:pPr>
              <w:ind w:left="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PRETENDIDO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7F7D30B3" w14:textId="77777777">
        <w:trPr>
          <w:trHeight w:val="328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84D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>)   Coordenador de Polo</w:t>
            </w:r>
          </w:p>
          <w:p w14:paraId="5A3006AE" w14:textId="77777777" w:rsidR="00391E6F" w:rsidRDefault="00391E6F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91E6F" w14:paraId="3937ED8F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0C24E06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PESSOAIS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3457306B" w14:textId="77777777">
        <w:trPr>
          <w:trHeight w:val="517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5554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COMPLETO: </w:t>
            </w:r>
          </w:p>
          <w:p w14:paraId="1553364F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19E2C107" w14:textId="77777777">
        <w:trPr>
          <w:trHeight w:val="517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49CC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NASCIMENTO: </w:t>
            </w:r>
          </w:p>
          <w:p w14:paraId="03C0D12F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A2C9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</w:p>
        </w:tc>
      </w:tr>
      <w:tr w:rsidR="00391E6F" w14:paraId="45A886F2" w14:textId="77777777">
        <w:trPr>
          <w:trHeight w:val="516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F260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 RESIDENCIAL: </w:t>
            </w:r>
          </w:p>
          <w:p w14:paraId="374615A2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A9A4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NÚMERO: </w:t>
            </w:r>
          </w:p>
          <w:p w14:paraId="4550BE7C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10574A3C" w14:textId="77777777">
        <w:trPr>
          <w:trHeight w:val="51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BAF7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BAIRRO: </w:t>
            </w:r>
          </w:p>
          <w:p w14:paraId="5A0A99C1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5D0C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</w:p>
          <w:p w14:paraId="593390B1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F64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CEP: </w:t>
            </w:r>
          </w:p>
          <w:p w14:paraId="5B4F680B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3B6D6505" w14:textId="77777777">
        <w:trPr>
          <w:trHeight w:val="516"/>
        </w:trPr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AA46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 RESIDENCIAL E CELULAR: </w:t>
            </w:r>
          </w:p>
          <w:p w14:paraId="29DC2E66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D957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  <w:p w14:paraId="5F5ADA16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7134D756" w14:textId="77777777">
        <w:trPr>
          <w:trHeight w:val="1222"/>
        </w:trPr>
        <w:tc>
          <w:tcPr>
            <w:tcW w:w="5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4149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 DE GRADUAÇÃO: </w:t>
            </w:r>
          </w:p>
          <w:p w14:paraId="39DA90DF" w14:textId="77777777" w:rsidR="00391E6F" w:rsidRDefault="00391E6F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10F47E86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14:paraId="0EA6A769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>) finalizado</w:t>
            </w:r>
          </w:p>
          <w:p w14:paraId="2A711A9F" w14:textId="77777777" w:rsidR="00391E6F" w:rsidRDefault="00391E6F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  <w:p w14:paraId="5017176F" w14:textId="77777777" w:rsidR="00391E6F" w:rsidRDefault="00391E6F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D6B7" w14:textId="77777777" w:rsidR="00391E6F" w:rsidRDefault="00391E6F">
            <w:pPr>
              <w:ind w:left="2" w:right="0" w:firstLine="0"/>
              <w:jc w:val="left"/>
              <w:rPr>
                <w:sz w:val="20"/>
                <w:szCs w:val="20"/>
              </w:rPr>
            </w:pPr>
          </w:p>
          <w:p w14:paraId="6C3BF8B4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DE CONCLUSÃO DA GRADUAÇÃO:</w:t>
            </w:r>
          </w:p>
          <w:p w14:paraId="53C10381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</w:t>
            </w:r>
          </w:p>
          <w:p w14:paraId="2EB05E48" w14:textId="77777777" w:rsidR="00391E6F" w:rsidRDefault="00391E6F">
            <w:pPr>
              <w:ind w:left="2" w:right="0" w:firstLine="0"/>
              <w:jc w:val="left"/>
              <w:rPr>
                <w:sz w:val="20"/>
                <w:szCs w:val="20"/>
              </w:rPr>
            </w:pPr>
          </w:p>
          <w:p w14:paraId="3F1DB1A5" w14:textId="77777777" w:rsidR="00391E6F" w:rsidRDefault="00391E6F">
            <w:pPr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391E6F" w14:paraId="18DC93AF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35FAA0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PROFISSIONAIS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4450E851" w14:textId="77777777">
        <w:trPr>
          <w:trHeight w:val="773"/>
        </w:trPr>
        <w:tc>
          <w:tcPr>
            <w:tcW w:w="7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65F5" w14:textId="77777777" w:rsidR="00391E6F" w:rsidRDefault="004F583E">
            <w:pPr>
              <w:spacing w:after="105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INSTITUIÇÃO/ESCOLA/CÂMPUS: </w:t>
            </w:r>
          </w:p>
          <w:p w14:paraId="4CC6497C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FFF2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</w:tc>
      </w:tr>
      <w:tr w:rsidR="00391E6F" w14:paraId="69169C78" w14:textId="77777777">
        <w:trPr>
          <w:trHeight w:val="259"/>
        </w:trPr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EED3993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VÍNCULO A PROGRAMA COM BOLSA: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DC6A78D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VÍNCULO EMPREGATÍCIO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0505FDCC" w14:textId="77777777">
        <w:trPr>
          <w:trHeight w:val="613"/>
        </w:trPr>
        <w:tc>
          <w:tcPr>
            <w:tcW w:w="5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60A" w14:textId="77777777" w:rsidR="00391E6F" w:rsidRDefault="004F583E">
            <w:pPr>
              <w:spacing w:after="19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Não  </w:t>
            </w:r>
          </w:p>
          <w:p w14:paraId="23F1CD6F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Sim – Qual: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DFF6" w14:textId="77777777" w:rsidR="00391E6F" w:rsidRDefault="004F583E">
            <w:pPr>
              <w:spacing w:after="16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REGIME: </w:t>
            </w: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20 h    (   ) 40 h     </w:t>
            </w:r>
          </w:p>
          <w:p w14:paraId="0236A288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Temporário    (   ) Dedicação Exclusiva  </w:t>
            </w:r>
          </w:p>
        </w:tc>
      </w:tr>
      <w:tr w:rsidR="00391E6F" w14:paraId="06345D8F" w14:textId="77777777">
        <w:trPr>
          <w:trHeight w:val="260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1E62C0A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FAMILIARIDADE COM TECNOLOGIAS DA INFORMAÇÃO E DA COMUNICAÇÃO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4276D0C9" w14:textId="77777777">
        <w:trPr>
          <w:trHeight w:val="701"/>
        </w:trPr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EAA7" w14:textId="77777777" w:rsidR="00391E6F" w:rsidRDefault="004F583E">
            <w:pPr>
              <w:spacing w:after="17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FREQUÊNCIA DE USO: </w:t>
            </w:r>
          </w:p>
          <w:p w14:paraId="7237C8E1" w14:textId="77777777" w:rsidR="00391E6F" w:rsidRDefault="004F583E">
            <w:pPr>
              <w:spacing w:after="19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Nunca   (   ) Às vezes    </w:t>
            </w:r>
          </w:p>
          <w:p w14:paraId="61225320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Diariamente 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E855" w14:textId="77777777" w:rsidR="00391E6F" w:rsidRDefault="004F583E">
            <w:pPr>
              <w:spacing w:after="17"/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ACESSO A COMPUTADOR COM INTERNET  </w:t>
            </w:r>
          </w:p>
          <w:p w14:paraId="1B6D12CC" w14:textId="77777777" w:rsidR="00391E6F" w:rsidRDefault="004F583E">
            <w:pPr>
              <w:ind w:left="2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 CASA: (   ) Não   (   ) Sim </w:t>
            </w:r>
          </w:p>
        </w:tc>
      </w:tr>
      <w:tr w:rsidR="00391E6F" w14:paraId="6FAFE5E5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3347D18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FAMILIARIDADE COM AVA MOODLE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5A247960" w14:textId="77777777">
        <w:trPr>
          <w:trHeight w:val="42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7CC6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Nenhuma    (    ) Pouca    (   ) Média    (   ) Muita  </w:t>
            </w:r>
          </w:p>
          <w:p w14:paraId="68A6980F" w14:textId="77777777" w:rsidR="00391E6F" w:rsidRDefault="00391E6F">
            <w:pPr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391E6F" w14:paraId="79B94D7A" w14:textId="77777777">
        <w:trPr>
          <w:trHeight w:val="259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451305E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EXPERIÊNCIA EM EAD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1E6F" w14:paraId="55811525" w14:textId="77777777">
        <w:trPr>
          <w:trHeight w:val="884"/>
        </w:trPr>
        <w:tc>
          <w:tcPr>
            <w:tcW w:w="10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E86" w14:textId="77777777" w:rsidR="00391E6F" w:rsidRDefault="004F583E">
            <w:pPr>
              <w:tabs>
                <w:tab w:val="center" w:pos="6813"/>
              </w:tabs>
              <w:spacing w:after="26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Não   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6D118899" w14:textId="77777777" w:rsidR="00391E6F" w:rsidRDefault="004F583E">
            <w:pPr>
              <w:tabs>
                <w:tab w:val="center" w:pos="7780"/>
              </w:tabs>
              <w:spacing w:after="23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 </w:t>
            </w:r>
            <w:proofErr w:type="gramEnd"/>
            <w:r>
              <w:rPr>
                <w:sz w:val="20"/>
                <w:szCs w:val="20"/>
              </w:rPr>
              <w:t xml:space="preserve">) Sim:      (   ) Equipe Multidisciplinar </w:t>
            </w:r>
            <w:r>
              <w:rPr>
                <w:sz w:val="20"/>
                <w:szCs w:val="20"/>
              </w:rPr>
              <w:tab/>
              <w:t xml:space="preserve">TEMPO: ____ anos </w:t>
            </w:r>
          </w:p>
          <w:p w14:paraId="54B24154" w14:textId="77777777" w:rsidR="00391E6F" w:rsidRDefault="004F583E">
            <w:pPr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   ) Outros: ___________________________________                TEMPO: ____ anos </w:t>
            </w:r>
          </w:p>
        </w:tc>
      </w:tr>
    </w:tbl>
    <w:p w14:paraId="54152048" w14:textId="77777777" w:rsidR="00391E6F" w:rsidRDefault="00391E6F">
      <w:pPr>
        <w:spacing w:after="0" w:line="259" w:lineRule="auto"/>
        <w:ind w:left="0" w:right="0" w:firstLine="0"/>
        <w:jc w:val="left"/>
      </w:pPr>
    </w:p>
    <w:p w14:paraId="49843CF4" w14:textId="77777777" w:rsidR="00391E6F" w:rsidRDefault="00391E6F">
      <w:pPr>
        <w:spacing w:after="0" w:line="259" w:lineRule="auto"/>
        <w:ind w:left="0" w:right="0" w:firstLine="0"/>
        <w:jc w:val="left"/>
      </w:pPr>
    </w:p>
    <w:p w14:paraId="71232B76" w14:textId="77777777" w:rsidR="00391E6F" w:rsidRDefault="004F583E">
      <w:pPr>
        <w:spacing w:after="0" w:line="259" w:lineRule="auto"/>
        <w:ind w:left="10" w:right="-15" w:hanging="1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Data: ___/____/___ </w:t>
      </w:r>
    </w:p>
    <w:p w14:paraId="6D47515D" w14:textId="77777777" w:rsidR="00391E6F" w:rsidRDefault="004F583E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64095498" w14:textId="77777777" w:rsidR="00391E6F" w:rsidRDefault="004F583E">
      <w:pPr>
        <w:pStyle w:val="Ttulo1"/>
        <w:ind w:left="1539" w:right="1470" w:firstLine="15"/>
      </w:pPr>
      <w:r>
        <w:rPr>
          <w:sz w:val="20"/>
          <w:szCs w:val="20"/>
        </w:rPr>
        <w:t>_____________________________</w:t>
      </w:r>
    </w:p>
    <w:p w14:paraId="54FF3624" w14:textId="77777777" w:rsidR="00391E6F" w:rsidRDefault="004F583E">
      <w:pPr>
        <w:pStyle w:val="Ttulo1"/>
        <w:ind w:left="1539" w:right="1470" w:firstLine="15"/>
        <w:rPr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Assinatura do(a) Candidato(a)</w:t>
      </w:r>
    </w:p>
    <w:p w14:paraId="5DCCE4A2" w14:textId="77777777" w:rsidR="00391E6F" w:rsidRDefault="00391E6F">
      <w:pPr>
        <w:spacing w:after="0" w:line="259" w:lineRule="auto"/>
        <w:ind w:left="0" w:right="0" w:firstLine="0"/>
        <w:jc w:val="left"/>
        <w:sectPr w:rsidR="00391E6F">
          <w:headerReference w:type="default" r:id="rId8"/>
          <w:pgSz w:w="11906" w:h="16838"/>
          <w:pgMar w:top="2552" w:right="1701" w:bottom="1417" w:left="1701" w:header="708" w:footer="708" w:gutter="0"/>
          <w:pgNumType w:start="1"/>
          <w:cols w:space="720" w:equalWidth="0">
            <w:col w:w="8838"/>
          </w:cols>
        </w:sectPr>
      </w:pPr>
    </w:p>
    <w:p w14:paraId="186C07BA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</w:pPr>
    </w:p>
    <w:p w14:paraId="03711B21" w14:textId="77777777" w:rsidR="00391E6F" w:rsidRDefault="004F583E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  <w:rPr>
          <w:b/>
        </w:rPr>
      </w:pPr>
      <w:r>
        <w:rPr>
          <w:b/>
        </w:rPr>
        <w:t>ANEXO II – PONTUAÇÃO</w:t>
      </w:r>
    </w:p>
    <w:p w14:paraId="252A6914" w14:textId="77777777" w:rsidR="00391E6F" w:rsidRDefault="00391E6F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ind w:left="0" w:firstLine="0"/>
        <w:jc w:val="center"/>
        <w:rPr>
          <w:b/>
        </w:rPr>
      </w:pPr>
    </w:p>
    <w:p w14:paraId="670DDE8F" w14:textId="77777777" w:rsidR="00391E6F" w:rsidRDefault="004F583E">
      <w:pPr>
        <w:spacing w:after="360" w:line="266" w:lineRule="auto"/>
        <w:ind w:left="0" w:firstLine="0"/>
        <w:jc w:val="center"/>
        <w:rPr>
          <w:b/>
        </w:rPr>
      </w:pPr>
      <w:r>
        <w:rPr>
          <w:b/>
        </w:rPr>
        <w:t xml:space="preserve">Quadro V– Pontuação de Análise Curricular </w:t>
      </w:r>
    </w:p>
    <w:p w14:paraId="1A1FF9EE" w14:textId="77777777" w:rsidR="00391E6F" w:rsidRDefault="00391E6F">
      <w:pPr>
        <w:spacing w:after="0" w:line="276" w:lineRule="auto"/>
        <w:ind w:left="0" w:right="0" w:firstLine="0"/>
        <w:jc w:val="center"/>
        <w:rPr>
          <w:b/>
        </w:rPr>
      </w:pPr>
    </w:p>
    <w:tbl>
      <w:tblPr>
        <w:tblStyle w:val="a5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31"/>
        <w:gridCol w:w="1403"/>
        <w:gridCol w:w="1403"/>
        <w:gridCol w:w="1403"/>
      </w:tblGrid>
      <w:tr w:rsidR="00391E6F" w14:paraId="398DC7DB" w14:textId="77777777" w:rsidTr="00443323">
        <w:trPr>
          <w:trHeight w:val="785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3DB1A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Item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64C4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Pontos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7164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Valor Máximo</w:t>
            </w:r>
          </w:p>
        </w:tc>
        <w:tc>
          <w:tcPr>
            <w:tcW w:w="14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0065" w14:textId="77777777" w:rsidR="00391E6F" w:rsidRDefault="004F5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</w:pPr>
            <w:r>
              <w:t>Pontuação Atingida</w:t>
            </w:r>
          </w:p>
        </w:tc>
      </w:tr>
      <w:tr w:rsidR="00443323" w14:paraId="4F77FF9F" w14:textId="77777777" w:rsidTr="00443323">
        <w:trPr>
          <w:trHeight w:val="375"/>
        </w:trPr>
        <w:tc>
          <w:tcPr>
            <w:tcW w:w="4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0F38F9FF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Doutorado 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7286" w14:textId="6AED6C19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40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F48E" w14:textId="77777777" w:rsidR="00443323" w:rsidRDefault="00443323" w:rsidP="00443323">
            <w:pPr>
              <w:spacing w:after="0" w:line="240" w:lineRule="auto"/>
              <w:ind w:left="0" w:firstLine="0"/>
            </w:pPr>
          </w:p>
          <w:p w14:paraId="4601CABF" w14:textId="77777777" w:rsidR="00443323" w:rsidRDefault="00443323" w:rsidP="00443323">
            <w:pPr>
              <w:spacing w:after="0" w:line="240" w:lineRule="auto"/>
              <w:ind w:left="0" w:firstLine="0"/>
            </w:pPr>
          </w:p>
          <w:p w14:paraId="4DCBCF16" w14:textId="77777777" w:rsidR="00443323" w:rsidRDefault="00443323" w:rsidP="00443323">
            <w:pPr>
              <w:spacing w:after="0" w:line="240" w:lineRule="auto"/>
              <w:ind w:left="0" w:firstLine="0"/>
              <w:jc w:val="center"/>
            </w:pPr>
          </w:p>
          <w:p w14:paraId="46E0E3AF" w14:textId="1ED466B2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40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84F2" w14:textId="507518EF" w:rsidR="00443323" w:rsidRDefault="00443323" w:rsidP="00443323">
            <w:pPr>
              <w:spacing w:after="0" w:line="240" w:lineRule="auto"/>
              <w:ind w:left="0" w:firstLine="0"/>
            </w:pPr>
          </w:p>
        </w:tc>
      </w:tr>
      <w:tr w:rsidR="00443323" w14:paraId="3E10E152" w14:textId="77777777" w:rsidTr="00443323">
        <w:trPr>
          <w:trHeight w:val="360"/>
        </w:trPr>
        <w:tc>
          <w:tcPr>
            <w:tcW w:w="4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49964A15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Mestrado 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E0DF" w14:textId="70F112E2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t>08</w:t>
            </w: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8B4D" w14:textId="77777777" w:rsidR="00443323" w:rsidRDefault="00443323" w:rsidP="00443323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DCF8" w14:textId="77777777" w:rsidR="00443323" w:rsidRDefault="00443323" w:rsidP="00443323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443323" w14:paraId="60CAA282" w14:textId="77777777" w:rsidTr="00443323">
        <w:trPr>
          <w:trHeight w:val="570"/>
        </w:trPr>
        <w:tc>
          <w:tcPr>
            <w:tcW w:w="4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8A0EEB7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>Especialização lato sensu  (carga horária mínima de 360h)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B9D9" w14:textId="02CA2AEF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t>06</w:t>
            </w: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8BBB" w14:textId="77777777" w:rsidR="00443323" w:rsidRDefault="00443323" w:rsidP="00443323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4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4CDD" w14:textId="77777777" w:rsidR="00443323" w:rsidRDefault="00443323" w:rsidP="00443323">
            <w:pPr>
              <w:spacing w:after="360" w:line="266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443323" w14:paraId="5EC19C09" w14:textId="77777777" w:rsidTr="00443323">
        <w:trPr>
          <w:trHeight w:val="390"/>
        </w:trPr>
        <w:tc>
          <w:tcPr>
            <w:tcW w:w="4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488A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Experiência de docência no Ensino Presencial ou em Cursos </w:t>
            </w:r>
            <w:proofErr w:type="spellStart"/>
            <w:r>
              <w:t>FICs</w:t>
            </w:r>
            <w:proofErr w:type="spellEnd"/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C4E1" w14:textId="79ADEB62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B10B" w14:textId="52190AFF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F3E0" w14:textId="374A5B52" w:rsidR="00443323" w:rsidRDefault="00443323" w:rsidP="00443323">
            <w:pPr>
              <w:spacing w:after="0" w:line="240" w:lineRule="auto"/>
              <w:ind w:left="0" w:firstLine="0"/>
              <w:jc w:val="center"/>
            </w:pPr>
          </w:p>
        </w:tc>
      </w:tr>
      <w:tr w:rsidR="00443323" w14:paraId="37B2F99E" w14:textId="77777777" w:rsidTr="00443323">
        <w:trPr>
          <w:trHeight w:val="510"/>
        </w:trPr>
        <w:tc>
          <w:tcPr>
            <w:tcW w:w="4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DFEF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Experiência de docência e/ou tutoria na Educação a Distância ou em Cursos </w:t>
            </w:r>
            <w:proofErr w:type="spellStart"/>
            <w:r>
              <w:t>FICs</w:t>
            </w:r>
            <w:proofErr w:type="spellEnd"/>
            <w:r>
              <w:t xml:space="preserve"> (</w:t>
            </w:r>
            <w:proofErr w:type="spellStart"/>
            <w:r>
              <w:t>EaD</w:t>
            </w:r>
            <w:proofErr w:type="spellEnd"/>
            <w:r>
              <w:t>)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A56C" w14:textId="7C2D406D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01 / mês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F2A8" w14:textId="740B2FBE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         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E961" w14:textId="3A9E321B" w:rsidR="00443323" w:rsidRDefault="00443323" w:rsidP="00443323">
            <w:pPr>
              <w:spacing w:after="0" w:line="240" w:lineRule="auto"/>
              <w:ind w:left="0" w:firstLine="0"/>
            </w:pPr>
          </w:p>
        </w:tc>
      </w:tr>
      <w:tr w:rsidR="00443323" w14:paraId="6488AE93" w14:textId="77777777" w:rsidTr="00443323">
        <w:trPr>
          <w:trHeight w:val="450"/>
        </w:trPr>
        <w:tc>
          <w:tcPr>
            <w:tcW w:w="4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F1E5" w14:textId="77777777" w:rsidR="00443323" w:rsidRDefault="00443323" w:rsidP="00443323">
            <w:pPr>
              <w:spacing w:after="0" w:line="240" w:lineRule="auto"/>
              <w:ind w:left="0" w:firstLine="0"/>
            </w:pPr>
            <w:r>
              <w:t xml:space="preserve">Cursos na área de </w:t>
            </w:r>
            <w:proofErr w:type="spellStart"/>
            <w:r>
              <w:t>EaD</w:t>
            </w:r>
            <w:proofErr w:type="spellEnd"/>
            <w:r>
              <w:t xml:space="preserve"> (mínimo 40h)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D3AF" w14:textId="0D16872C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02 por curso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8CDB" w14:textId="6DD1D33B" w:rsidR="00443323" w:rsidRDefault="00443323" w:rsidP="00443323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94D0" w14:textId="61F4FD10" w:rsidR="00443323" w:rsidRDefault="00443323" w:rsidP="00443323">
            <w:pPr>
              <w:spacing w:after="0" w:line="240" w:lineRule="auto"/>
              <w:ind w:left="0" w:firstLine="0"/>
              <w:jc w:val="center"/>
            </w:pPr>
          </w:p>
        </w:tc>
      </w:tr>
      <w:tr w:rsidR="00391E6F" w14:paraId="007BFEB1" w14:textId="77777777" w:rsidTr="00443323">
        <w:trPr>
          <w:trHeight w:val="240"/>
        </w:trPr>
        <w:tc>
          <w:tcPr>
            <w:tcW w:w="6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463" w14:textId="77777777" w:rsidR="00391E6F" w:rsidRDefault="004F583E">
            <w:pPr>
              <w:spacing w:before="120" w:after="0" w:line="264" w:lineRule="auto"/>
              <w:ind w:left="360" w:right="6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A4E3" w14:textId="3014878F" w:rsidR="00391E6F" w:rsidRDefault="00443323">
            <w:pPr>
              <w:spacing w:before="120" w:after="0" w:line="264" w:lineRule="auto"/>
              <w:ind w:left="0" w:right="60" w:firstLine="0"/>
              <w:jc w:val="center"/>
              <w:rPr>
                <w:b/>
                <w:sz w:val="20"/>
                <w:szCs w:val="20"/>
              </w:rPr>
            </w:pPr>
            <w:r>
              <w:t>6</w:t>
            </w:r>
            <w:r w:rsidR="004F583E">
              <w:t>0 pontos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E7A05" w14:textId="77777777" w:rsidR="00391E6F" w:rsidRDefault="00391E6F">
            <w:pPr>
              <w:spacing w:before="120" w:after="0" w:line="264" w:lineRule="auto"/>
              <w:ind w:left="0" w:right="60" w:firstLine="0"/>
              <w:jc w:val="center"/>
            </w:pPr>
          </w:p>
        </w:tc>
      </w:tr>
    </w:tbl>
    <w:p w14:paraId="2FE67CDB" w14:textId="77777777" w:rsidR="00391E6F" w:rsidRDefault="00391E6F">
      <w:pPr>
        <w:spacing w:before="120" w:after="0" w:line="266" w:lineRule="auto"/>
        <w:ind w:left="1224" w:firstLine="0"/>
        <w:rPr>
          <w:b/>
          <w:highlight w:val="yellow"/>
        </w:rPr>
      </w:pPr>
    </w:p>
    <w:p w14:paraId="3850AC03" w14:textId="77777777" w:rsidR="00391E6F" w:rsidRDefault="004F583E">
      <w:pPr>
        <w:spacing w:after="0" w:line="259" w:lineRule="auto"/>
        <w:ind w:left="10" w:right="-15" w:hanging="1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Data: ___/____/___ </w:t>
      </w:r>
    </w:p>
    <w:p w14:paraId="09E3B4E4" w14:textId="77777777" w:rsidR="00391E6F" w:rsidRDefault="004F583E">
      <w:pPr>
        <w:spacing w:after="0" w:line="259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9F36B0" w14:textId="77777777" w:rsidR="00391E6F" w:rsidRDefault="00391E6F">
      <w:pPr>
        <w:pStyle w:val="Ttulo1"/>
        <w:ind w:left="1539" w:right="1470" w:firstLine="15"/>
        <w:rPr>
          <w:sz w:val="20"/>
          <w:szCs w:val="20"/>
        </w:rPr>
      </w:pPr>
      <w:bookmarkStart w:id="1" w:name="_tx22q97rq7p3" w:colFirst="0" w:colLast="0"/>
      <w:bookmarkEnd w:id="1"/>
    </w:p>
    <w:p w14:paraId="1A01F00E" w14:textId="77777777" w:rsidR="00391E6F" w:rsidRDefault="004F583E">
      <w:pPr>
        <w:pStyle w:val="Ttulo1"/>
        <w:ind w:left="1539" w:right="1470" w:firstLine="15"/>
        <w:rPr>
          <w:sz w:val="20"/>
          <w:szCs w:val="20"/>
        </w:rPr>
      </w:pPr>
      <w:bookmarkStart w:id="2" w:name="_kv9tznck46fq" w:colFirst="0" w:colLast="0"/>
      <w:bookmarkEnd w:id="2"/>
      <w:r>
        <w:rPr>
          <w:sz w:val="20"/>
          <w:szCs w:val="20"/>
        </w:rPr>
        <w:t>_________________________________________</w:t>
      </w:r>
    </w:p>
    <w:p w14:paraId="57631523" w14:textId="77777777" w:rsidR="00391E6F" w:rsidRDefault="004F583E">
      <w:pPr>
        <w:pStyle w:val="Ttulo1"/>
        <w:ind w:left="1539" w:right="1470" w:firstLine="15"/>
        <w:rPr>
          <w:b w:val="0"/>
          <w:sz w:val="20"/>
          <w:szCs w:val="20"/>
        </w:rPr>
      </w:pPr>
      <w:bookmarkStart w:id="3" w:name="_4snpcukdo6l" w:colFirst="0" w:colLast="0"/>
      <w:bookmarkEnd w:id="3"/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>Assinatura do(a) Candidato(a)</w:t>
      </w:r>
      <w:r>
        <w:rPr>
          <w:b w:val="0"/>
          <w:sz w:val="20"/>
          <w:szCs w:val="20"/>
        </w:rPr>
        <w:t xml:space="preserve"> </w:t>
      </w:r>
    </w:p>
    <w:p w14:paraId="0F2EC792" w14:textId="77777777" w:rsidR="00391E6F" w:rsidRDefault="00391E6F"/>
    <w:p w14:paraId="10AAD614" w14:textId="77777777" w:rsidR="00391E6F" w:rsidRDefault="00391E6F"/>
    <w:p w14:paraId="04E36CED" w14:textId="77777777" w:rsidR="00391E6F" w:rsidRDefault="00391E6F"/>
    <w:p w14:paraId="23D6614B" w14:textId="77777777" w:rsidR="00391E6F" w:rsidRDefault="00391E6F"/>
    <w:p w14:paraId="725F3FA0" w14:textId="77777777" w:rsidR="00391E6F" w:rsidRDefault="00391E6F"/>
    <w:p w14:paraId="4B18E4F8" w14:textId="77777777" w:rsidR="00391E6F" w:rsidRDefault="00391E6F"/>
    <w:p w14:paraId="1514E413" w14:textId="77777777" w:rsidR="00391E6F" w:rsidRDefault="00391E6F"/>
    <w:p w14:paraId="5D7E688B" w14:textId="77777777" w:rsidR="00391E6F" w:rsidRDefault="00391E6F"/>
    <w:p w14:paraId="557D8CD0" w14:textId="77777777" w:rsidR="00391E6F" w:rsidRDefault="00391E6F"/>
    <w:p w14:paraId="4C8FEC1E" w14:textId="77777777" w:rsidR="00391E6F" w:rsidRDefault="00391E6F"/>
    <w:p w14:paraId="48620B99" w14:textId="77777777" w:rsidR="00391E6F" w:rsidRDefault="00391E6F"/>
    <w:p w14:paraId="7463B81B" w14:textId="77777777" w:rsidR="00391E6F" w:rsidRDefault="00391E6F"/>
    <w:p w14:paraId="309AE79C" w14:textId="77777777" w:rsidR="00391E6F" w:rsidRDefault="00391E6F"/>
    <w:p w14:paraId="41B412A1" w14:textId="77777777" w:rsidR="00391E6F" w:rsidRDefault="004F583E">
      <w:pPr>
        <w:spacing w:after="240" w:line="360" w:lineRule="auto"/>
        <w:ind w:left="0" w:right="0" w:firstLine="0"/>
        <w:jc w:val="center"/>
        <w:rPr>
          <w:b/>
        </w:rPr>
      </w:pPr>
      <w:r>
        <w:rPr>
          <w:b/>
        </w:rPr>
        <w:t>ANEXO III - DECLARAÇÃO DE VERACIDADE DAS INFORMAÇÕES E AUTENTICIDADES DOS DOCUMENTOS APRESENTADOS</w:t>
      </w:r>
    </w:p>
    <w:p w14:paraId="343B84DA" w14:textId="77777777" w:rsidR="00391E6F" w:rsidRDefault="004F583E">
      <w:pPr>
        <w:spacing w:before="240" w:after="240" w:line="360" w:lineRule="auto"/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647B48" w14:textId="77777777" w:rsidR="00391E6F" w:rsidRDefault="004F583E">
      <w:pPr>
        <w:spacing w:before="240" w:after="24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DA5C10" w14:textId="77777777" w:rsidR="00391E6F" w:rsidRDefault="004F583E">
      <w:pPr>
        <w:spacing w:before="240" w:after="240" w:line="36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0AA2A8" w14:textId="77777777" w:rsidR="00391E6F" w:rsidRDefault="004F583E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Eu, (nome completo), (nacionalidade), (estado civil), (profissão), RG no._____________________, inscrito no CPF sob o nº __________________, residente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e  domiciliado  em _________________________________, declaro,  para  fins  de  direito,  sob  as  penas  do  art.  299 do Código Penal Brasileiro, que as informações e os  documentos apresentados para inscrição ao cargo _________________________ do Edital no. </w:t>
      </w:r>
      <w:proofErr w:type="spellStart"/>
      <w:r>
        <w:rPr>
          <w:sz w:val="20"/>
          <w:szCs w:val="20"/>
        </w:rPr>
        <w:t>Xx</w:t>
      </w:r>
      <w:proofErr w:type="spellEnd"/>
      <w:r>
        <w:rPr>
          <w:sz w:val="20"/>
          <w:szCs w:val="20"/>
        </w:rPr>
        <w:t xml:space="preserve">/2020 do </w:t>
      </w:r>
      <w:proofErr w:type="spellStart"/>
      <w:r>
        <w:rPr>
          <w:sz w:val="20"/>
          <w:szCs w:val="20"/>
        </w:rPr>
        <w:t>Câmpus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yellow"/>
        </w:rPr>
        <w:t>XXXXX</w:t>
      </w:r>
      <w:r>
        <w:rPr>
          <w:sz w:val="20"/>
          <w:szCs w:val="20"/>
        </w:rPr>
        <w:t xml:space="preserve"> são verdadeiros e autênticos.</w:t>
      </w:r>
    </w:p>
    <w:p w14:paraId="7A0F06DB" w14:textId="77777777" w:rsidR="00391E6F" w:rsidRDefault="00391E6F">
      <w:pPr>
        <w:spacing w:before="240" w:after="240" w:line="360" w:lineRule="auto"/>
        <w:ind w:left="0" w:right="0" w:firstLine="0"/>
        <w:rPr>
          <w:sz w:val="20"/>
          <w:szCs w:val="20"/>
        </w:rPr>
      </w:pPr>
    </w:p>
    <w:p w14:paraId="2D86FB44" w14:textId="77777777" w:rsidR="00391E6F" w:rsidRDefault="004F583E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>E por ser esta a expressão da verdade, firmo o presente.</w:t>
      </w:r>
    </w:p>
    <w:p w14:paraId="2E623559" w14:textId="77777777" w:rsidR="00391E6F" w:rsidRDefault="004F583E">
      <w:pPr>
        <w:spacing w:before="240" w:after="240" w:line="360" w:lineRule="auto"/>
        <w:ind w:left="0" w:righ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A5626A" w14:textId="77777777" w:rsidR="00391E6F" w:rsidRDefault="004F583E">
      <w:pPr>
        <w:spacing w:before="240" w:after="240" w:line="360" w:lineRule="auto"/>
        <w:ind w:left="0" w:right="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Pelotas, ____ de____________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2020.  </w:t>
      </w:r>
    </w:p>
    <w:p w14:paraId="4BBD3022" w14:textId="77777777" w:rsidR="00391E6F" w:rsidRDefault="00391E6F">
      <w:pPr>
        <w:spacing w:before="240" w:after="240" w:line="360" w:lineRule="auto"/>
        <w:ind w:left="0" w:right="0" w:firstLine="0"/>
        <w:jc w:val="right"/>
        <w:rPr>
          <w:sz w:val="20"/>
          <w:szCs w:val="20"/>
        </w:rPr>
      </w:pPr>
    </w:p>
    <w:p w14:paraId="33EC67F6" w14:textId="77777777" w:rsidR="00391E6F" w:rsidRDefault="004F583E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F5D1985" w14:textId="77777777" w:rsidR="00391E6F" w:rsidRDefault="004F583E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Assinatura do(a) Candidato(a)</w:t>
      </w:r>
    </w:p>
    <w:p w14:paraId="01A8ABEF" w14:textId="77777777" w:rsidR="00391E6F" w:rsidRDefault="00391E6F"/>
    <w:sectPr w:rsidR="00391E6F">
      <w:pgSz w:w="11906" w:h="16838"/>
      <w:pgMar w:top="2552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5961D" w14:textId="77777777" w:rsidR="003E4466" w:rsidRDefault="003E4466">
      <w:pPr>
        <w:spacing w:after="0" w:line="240" w:lineRule="auto"/>
      </w:pPr>
      <w:r>
        <w:separator/>
      </w:r>
    </w:p>
  </w:endnote>
  <w:endnote w:type="continuationSeparator" w:id="0">
    <w:p w14:paraId="1A3878A7" w14:textId="77777777" w:rsidR="003E4466" w:rsidRDefault="003E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95E93" w14:textId="77777777" w:rsidR="003E4466" w:rsidRDefault="003E4466">
      <w:pPr>
        <w:spacing w:after="0" w:line="240" w:lineRule="auto"/>
      </w:pPr>
      <w:r>
        <w:separator/>
      </w:r>
    </w:p>
  </w:footnote>
  <w:footnote w:type="continuationSeparator" w:id="0">
    <w:p w14:paraId="7054A30E" w14:textId="77777777" w:rsidR="003E4466" w:rsidRDefault="003E4466">
      <w:pPr>
        <w:spacing w:after="0" w:line="240" w:lineRule="auto"/>
      </w:pPr>
      <w:r>
        <w:continuationSeparator/>
      </w:r>
    </w:p>
  </w:footnote>
  <w:footnote w:id="1">
    <w:p w14:paraId="6CBDBF51" w14:textId="77777777" w:rsidR="00391E6F" w:rsidRDefault="004F583E">
      <w:pPr>
        <w:spacing w:after="0" w:line="240" w:lineRule="auto"/>
        <w:ind w:left="0" w:firstLine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MOOC é a sigla </w:t>
      </w:r>
      <w:r>
        <w:rPr>
          <w:i/>
          <w:sz w:val="18"/>
          <w:szCs w:val="18"/>
        </w:rPr>
        <w:t>para Massive Open Online Courses</w:t>
      </w:r>
      <w:r>
        <w:rPr>
          <w:sz w:val="18"/>
          <w:szCs w:val="18"/>
        </w:rPr>
        <w:t>, que em português significa "cursos online abertos e massivos". Como o termo indica, esses cursos são disponibilizados na web para um grande número de pessoas e, por isso, são considerados massivos.</w:t>
      </w:r>
    </w:p>
  </w:footnote>
  <w:footnote w:id="2">
    <w:p w14:paraId="466181E8" w14:textId="77777777" w:rsidR="00391E6F" w:rsidRDefault="004F583E">
      <w:pPr>
        <w:spacing w:after="0" w:line="240" w:lineRule="auto"/>
        <w:ind w:left="0" w:firstLine="0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Mundi é uma plataforma de cursos online do Instituto Federal Sul-rio-grandense (IFSul) para cursos em formato MOOC.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6CFA4" w14:textId="77777777" w:rsidR="00391E6F" w:rsidRDefault="004F583E">
    <w:pPr>
      <w:spacing w:after="0"/>
      <w:ind w:left="12" w:firstLine="77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14C65F" wp14:editId="480B18A8">
          <wp:simplePos x="0" y="0"/>
          <wp:positionH relativeFrom="page">
            <wp:posOffset>3461384</wp:posOffset>
          </wp:positionH>
          <wp:positionV relativeFrom="page">
            <wp:posOffset>182245</wp:posOffset>
          </wp:positionV>
          <wp:extent cx="523875" cy="58928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9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28C7D4" w14:textId="77777777" w:rsidR="00391E6F" w:rsidRDefault="00391E6F">
    <w:pPr>
      <w:spacing w:after="0"/>
      <w:ind w:left="12" w:firstLine="77"/>
      <w:jc w:val="center"/>
      <w:rPr>
        <w:b/>
      </w:rPr>
    </w:pPr>
  </w:p>
  <w:p w14:paraId="3086F698" w14:textId="77777777" w:rsidR="00391E6F" w:rsidRDefault="004F583E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4AEF23F" w14:textId="77777777" w:rsidR="00391E6F" w:rsidRDefault="004F583E">
    <w:pPr>
      <w:spacing w:after="0"/>
      <w:ind w:left="12" w:firstLine="77"/>
      <w:jc w:val="center"/>
      <w:rPr>
        <w:b/>
        <w:sz w:val="20"/>
        <w:szCs w:val="20"/>
      </w:rPr>
    </w:pPr>
    <w:r>
      <w:rPr>
        <w:b/>
        <w:sz w:val="20"/>
        <w:szCs w:val="20"/>
      </w:rPr>
      <w:t>INSTITUTO FEDERAL DE EDUCAÇÃO, CIÊNCIA E TECNOLOGIA SUL-RIO-GRANDENSE</w:t>
    </w:r>
  </w:p>
  <w:p w14:paraId="7FDB9878" w14:textId="3B67ECCD" w:rsidR="00600BAF" w:rsidRDefault="004F583E" w:rsidP="00600BAF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>PRÓ-REITORIA DE ENSINO</w:t>
    </w:r>
    <w:r w:rsidR="00600BAF">
      <w:rPr>
        <w:b/>
        <w:sz w:val="20"/>
        <w:szCs w:val="20"/>
      </w:rPr>
      <w:t xml:space="preserve"> E PRÓ-REITORIA DE EXTENSAO </w:t>
    </w:r>
  </w:p>
  <w:p w14:paraId="0C7C01B7" w14:textId="77777777" w:rsidR="00246404" w:rsidRDefault="00246404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DE ENSINO PESQUISA E EXTENSÃO – DEPEX </w:t>
    </w:r>
  </w:p>
  <w:p w14:paraId="0C5A80EE" w14:textId="77777777" w:rsidR="00246404" w:rsidRDefault="00246404" w:rsidP="00246404">
    <w:pPr>
      <w:spacing w:after="0" w:line="259" w:lineRule="auto"/>
      <w:ind w:left="12" w:right="0" w:firstLine="0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CE"/>
    <w:multiLevelType w:val="multilevel"/>
    <w:tmpl w:val="BF5E0274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1FF8358F"/>
    <w:multiLevelType w:val="multilevel"/>
    <w:tmpl w:val="E08CEE7E"/>
    <w:lvl w:ilvl="0">
      <w:start w:val="1"/>
      <w:numFmt w:val="lowerLetter"/>
      <w:lvlText w:val="%1."/>
      <w:lvlJc w:val="left"/>
      <w:pPr>
        <w:ind w:left="213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6E7381E"/>
    <w:multiLevelType w:val="multilevel"/>
    <w:tmpl w:val="3DCAE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3">
    <w:nsid w:val="278C6B3D"/>
    <w:multiLevelType w:val="multilevel"/>
    <w:tmpl w:val="BD9EC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1" w:firstLine="0"/>
      </w:pPr>
      <w:rPr>
        <w:rFonts w:ascii="Arial" w:eastAsia="Arial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D343CE"/>
    <w:multiLevelType w:val="multilevel"/>
    <w:tmpl w:val="D9F670D8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3CA07763"/>
    <w:multiLevelType w:val="multilevel"/>
    <w:tmpl w:val="B62AF492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5E104D92"/>
    <w:multiLevelType w:val="multilevel"/>
    <w:tmpl w:val="1D76ACFE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6F"/>
    <w:rsid w:val="000A5E0D"/>
    <w:rsid w:val="001425C5"/>
    <w:rsid w:val="00246404"/>
    <w:rsid w:val="00354887"/>
    <w:rsid w:val="003553B4"/>
    <w:rsid w:val="0037019B"/>
    <w:rsid w:val="00391E6F"/>
    <w:rsid w:val="003E4466"/>
    <w:rsid w:val="00443323"/>
    <w:rsid w:val="00487DEF"/>
    <w:rsid w:val="004F583E"/>
    <w:rsid w:val="005A6D39"/>
    <w:rsid w:val="00600BAF"/>
    <w:rsid w:val="00603CED"/>
    <w:rsid w:val="00613E2A"/>
    <w:rsid w:val="006A2349"/>
    <w:rsid w:val="006D0FE3"/>
    <w:rsid w:val="00A42542"/>
    <w:rsid w:val="00A84D67"/>
    <w:rsid w:val="00D32EF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E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AF"/>
  </w:style>
  <w:style w:type="paragraph" w:styleId="Rodap">
    <w:name w:val="footer"/>
    <w:basedOn w:val="Normal"/>
    <w:link w:val="Rodap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AF"/>
  </w:style>
  <w:style w:type="paragraph" w:styleId="PargrafodaLista">
    <w:name w:val="List Paragraph"/>
    <w:basedOn w:val="Normal"/>
    <w:uiPriority w:val="34"/>
    <w:qFormat/>
    <w:rsid w:val="0024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" w:line="267" w:lineRule="auto"/>
        <w:ind w:left="442" w:right="57" w:hanging="36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49" w:lineRule="auto"/>
      <w:ind w:left="26" w:right="0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126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AF"/>
  </w:style>
  <w:style w:type="paragraph" w:styleId="Rodap">
    <w:name w:val="footer"/>
    <w:basedOn w:val="Normal"/>
    <w:link w:val="RodapChar"/>
    <w:uiPriority w:val="99"/>
    <w:unhideWhenUsed/>
    <w:rsid w:val="0060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AF"/>
  </w:style>
  <w:style w:type="paragraph" w:styleId="PargrafodaLista">
    <w:name w:val="List Paragraph"/>
    <w:basedOn w:val="Normal"/>
    <w:uiPriority w:val="34"/>
    <w:qFormat/>
    <w:rsid w:val="0024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2404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Bausch</dc:creator>
  <cp:lastModifiedBy>User</cp:lastModifiedBy>
  <cp:revision>2</cp:revision>
  <cp:lastPrinted>2020-05-04T10:47:00Z</cp:lastPrinted>
  <dcterms:created xsi:type="dcterms:W3CDTF">2020-05-04T10:52:00Z</dcterms:created>
  <dcterms:modified xsi:type="dcterms:W3CDTF">2020-05-04T10:52:00Z</dcterms:modified>
</cp:coreProperties>
</file>