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DFDEE" w14:textId="2083794A" w:rsidR="009F60F5" w:rsidRDefault="009F60F5">
      <w:pPr>
        <w:spacing w:after="31" w:line="249" w:lineRule="auto"/>
        <w:ind w:left="83" w:hanging="10"/>
        <w:jc w:val="center"/>
        <w:rPr>
          <w:b/>
        </w:rPr>
      </w:pPr>
    </w:p>
    <w:p w14:paraId="6ED0E006" w14:textId="77777777" w:rsidR="009F60F5" w:rsidRDefault="009F60F5">
      <w:pPr>
        <w:spacing w:after="31" w:line="249" w:lineRule="auto"/>
        <w:ind w:left="83" w:hanging="10"/>
        <w:jc w:val="center"/>
        <w:rPr>
          <w:b/>
        </w:rPr>
      </w:pPr>
    </w:p>
    <w:p w14:paraId="12052D89" w14:textId="675538C6" w:rsidR="00391E6F" w:rsidRDefault="00246404">
      <w:pPr>
        <w:spacing w:after="31" w:line="249" w:lineRule="auto"/>
        <w:ind w:left="83" w:hanging="10"/>
        <w:jc w:val="center"/>
        <w:rPr>
          <w:b/>
        </w:rPr>
      </w:pPr>
      <w:r>
        <w:rPr>
          <w:b/>
        </w:rPr>
        <w:t xml:space="preserve">EDITAL </w:t>
      </w:r>
      <w:r w:rsidR="008B2FDF">
        <w:rPr>
          <w:b/>
        </w:rPr>
        <w:t xml:space="preserve">Nº </w:t>
      </w:r>
      <w:r w:rsidRPr="00E52B00">
        <w:rPr>
          <w:b/>
        </w:rPr>
        <w:t>0</w:t>
      </w:r>
      <w:r w:rsidR="00E52B00" w:rsidRPr="00E52B00">
        <w:rPr>
          <w:b/>
        </w:rPr>
        <w:t>7/</w:t>
      </w:r>
      <w:r w:rsidRPr="00E52B00">
        <w:rPr>
          <w:b/>
        </w:rPr>
        <w:t>2020</w:t>
      </w:r>
      <w:r w:rsidR="004F583E" w:rsidRPr="00E52B00">
        <w:rPr>
          <w:b/>
        </w:rPr>
        <w:t xml:space="preserve"> </w:t>
      </w:r>
      <w:r w:rsidR="000F14B5">
        <w:rPr>
          <w:b/>
        </w:rPr>
        <w:t>–</w:t>
      </w:r>
      <w:r w:rsidR="004F583E" w:rsidRPr="00E52B00">
        <w:rPr>
          <w:b/>
        </w:rPr>
        <w:t xml:space="preserve"> </w:t>
      </w:r>
      <w:r w:rsidR="000F14B5">
        <w:rPr>
          <w:b/>
        </w:rPr>
        <w:t>HOMOLOGAÇÃO DAS INSCRIÇÕES</w:t>
      </w:r>
      <w:r w:rsidR="007236E4">
        <w:rPr>
          <w:b/>
        </w:rPr>
        <w:t xml:space="preserve"> – APÓS RECURSOS</w:t>
      </w:r>
      <w:bookmarkStart w:id="0" w:name="_GoBack"/>
      <w:bookmarkEnd w:id="0"/>
    </w:p>
    <w:p w14:paraId="6BB08B54" w14:textId="4E57C45C" w:rsidR="00391E6F" w:rsidRDefault="00391E6F">
      <w:pPr>
        <w:spacing w:after="31" w:line="249" w:lineRule="auto"/>
        <w:ind w:left="83" w:hanging="10"/>
        <w:jc w:val="center"/>
      </w:pPr>
    </w:p>
    <w:p w14:paraId="1814E0A1" w14:textId="73FA46D8" w:rsidR="009F60F5" w:rsidRDefault="009F60F5">
      <w:pPr>
        <w:spacing w:after="31" w:line="249" w:lineRule="auto"/>
        <w:ind w:left="83" w:hanging="10"/>
        <w:jc w:val="center"/>
      </w:pPr>
    </w:p>
    <w:p w14:paraId="637CBBCF" w14:textId="433DF168" w:rsidR="009F60F5" w:rsidRDefault="009F60F5">
      <w:pPr>
        <w:spacing w:after="31" w:line="249" w:lineRule="auto"/>
        <w:ind w:left="83" w:hanging="10"/>
        <w:jc w:val="center"/>
      </w:pPr>
    </w:p>
    <w:p w14:paraId="3A62EA43" w14:textId="77777777" w:rsidR="009F60F5" w:rsidRDefault="009F60F5">
      <w:pPr>
        <w:spacing w:after="31" w:line="249" w:lineRule="auto"/>
        <w:ind w:left="83" w:hanging="10"/>
        <w:jc w:val="center"/>
      </w:pPr>
    </w:p>
    <w:p w14:paraId="0E5D5529" w14:textId="77777777" w:rsidR="009D07E9" w:rsidRDefault="009D07E9">
      <w:pPr>
        <w:spacing w:line="360" w:lineRule="auto"/>
        <w:ind w:left="0" w:firstLine="0"/>
      </w:pPr>
    </w:p>
    <w:p w14:paraId="5C24A503" w14:textId="2D88B12A" w:rsidR="000F14B5" w:rsidRDefault="004F583E" w:rsidP="00246404">
      <w:pPr>
        <w:ind w:left="0" w:firstLine="0"/>
      </w:pPr>
      <w:r>
        <w:rPr>
          <w:b/>
        </w:rPr>
        <w:t>O DIRETOR</w:t>
      </w:r>
      <w:r w:rsidR="009B5098">
        <w:rPr>
          <w:b/>
        </w:rPr>
        <w:t>-GERAL</w:t>
      </w:r>
      <w:r>
        <w:rPr>
          <w:b/>
        </w:rPr>
        <w:t xml:space="preserve"> DO CÂMPUS</w:t>
      </w:r>
      <w:r w:rsidR="00246404">
        <w:rPr>
          <w:b/>
        </w:rPr>
        <w:t xml:space="preserve"> PASSO FUNDO</w:t>
      </w:r>
      <w:r>
        <w:t xml:space="preserve"> no uso de suas atribuições legais,</w:t>
      </w:r>
      <w:r w:rsidR="00600BAF">
        <w:t xml:space="preserve"> </w:t>
      </w:r>
      <w:r w:rsidR="000F14B5">
        <w:t>considerando co</w:t>
      </w:r>
      <w:r w:rsidR="00D33A34">
        <w:t>municado de Comissão constituída pela Portaria 0825/2020, de 11 de maio de 2020, indica as condições de homologação das Inscrições</w:t>
      </w:r>
      <w:r w:rsidR="009F60F5">
        <w:t xml:space="preserve"> do Edital 07/2020</w:t>
      </w:r>
      <w:r w:rsidR="00D33A34">
        <w:t xml:space="preserve">, </w:t>
      </w:r>
      <w:r w:rsidR="007236E4">
        <w:t xml:space="preserve">após análise de recurso, </w:t>
      </w:r>
      <w:r w:rsidR="00D33A34">
        <w:t>conforme segue:</w:t>
      </w:r>
    </w:p>
    <w:p w14:paraId="75BA2D78" w14:textId="026F40CB" w:rsidR="009F60F5" w:rsidRDefault="009F60F5" w:rsidP="00246404">
      <w:pPr>
        <w:ind w:left="0" w:firstLine="0"/>
      </w:pPr>
    </w:p>
    <w:p w14:paraId="01156A51" w14:textId="27B75849" w:rsidR="009F60F5" w:rsidRDefault="009F60F5" w:rsidP="00246404">
      <w:pPr>
        <w:ind w:left="0" w:firstLine="0"/>
      </w:pPr>
    </w:p>
    <w:p w14:paraId="3FC2C163" w14:textId="2D81B6C7" w:rsidR="009F60F5" w:rsidRDefault="009F60F5" w:rsidP="00246404">
      <w:pPr>
        <w:ind w:left="0" w:firstLine="0"/>
      </w:pPr>
    </w:p>
    <w:p w14:paraId="644DB287" w14:textId="77777777" w:rsidR="009F60F5" w:rsidRDefault="009F60F5" w:rsidP="00246404">
      <w:pPr>
        <w:ind w:left="0" w:firstLine="0"/>
      </w:pPr>
    </w:p>
    <w:p w14:paraId="6E25141E" w14:textId="5F93860A" w:rsidR="000F14B5" w:rsidRDefault="000F14B5" w:rsidP="00246404">
      <w:pPr>
        <w:ind w:left="0" w:firstLine="0"/>
      </w:pPr>
    </w:p>
    <w:tbl>
      <w:tblPr>
        <w:tblStyle w:val="Tabelacomgrade"/>
        <w:tblW w:w="10065" w:type="dxa"/>
        <w:tblInd w:w="-431" w:type="dxa"/>
        <w:tblLook w:val="04A0" w:firstRow="1" w:lastRow="0" w:firstColumn="1" w:lastColumn="0" w:noHBand="0" w:noVBand="1"/>
      </w:tblPr>
      <w:tblGrid>
        <w:gridCol w:w="4508"/>
        <w:gridCol w:w="5557"/>
      </w:tblGrid>
      <w:tr w:rsidR="00D33A34" w:rsidRPr="00292B97" w14:paraId="49D8FA6B" w14:textId="77777777" w:rsidTr="009F60F5">
        <w:tc>
          <w:tcPr>
            <w:tcW w:w="4508" w:type="dxa"/>
          </w:tcPr>
          <w:p w14:paraId="0C157152" w14:textId="77777777" w:rsidR="00D33A34" w:rsidRPr="00292B97" w:rsidRDefault="00D33A34" w:rsidP="0099568B">
            <w:pPr>
              <w:tabs>
                <w:tab w:val="left" w:pos="2344"/>
              </w:tabs>
              <w:rPr>
                <w:sz w:val="28"/>
                <w:szCs w:val="28"/>
              </w:rPr>
            </w:pPr>
            <w:r w:rsidRPr="00292B97">
              <w:rPr>
                <w:rStyle w:val="fontstyle01"/>
                <w:sz w:val="28"/>
                <w:szCs w:val="28"/>
              </w:rPr>
              <w:t>Candidata (o):</w:t>
            </w:r>
            <w:r>
              <w:rPr>
                <w:rStyle w:val="fontstyle01"/>
                <w:sz w:val="28"/>
                <w:szCs w:val="28"/>
              </w:rPr>
              <w:tab/>
            </w:r>
          </w:p>
        </w:tc>
        <w:tc>
          <w:tcPr>
            <w:tcW w:w="5557" w:type="dxa"/>
          </w:tcPr>
          <w:p w14:paraId="2DA91009" w14:textId="77777777" w:rsidR="00D33A34" w:rsidRPr="00292B97" w:rsidRDefault="00D33A34" w:rsidP="0099568B">
            <w:pPr>
              <w:tabs>
                <w:tab w:val="left" w:pos="2344"/>
              </w:tabs>
              <w:rPr>
                <w:rStyle w:val="fontstyle01"/>
                <w:sz w:val="28"/>
                <w:szCs w:val="28"/>
              </w:rPr>
            </w:pPr>
            <w:r>
              <w:rPr>
                <w:rStyle w:val="fontstyle01"/>
                <w:sz w:val="28"/>
                <w:szCs w:val="28"/>
              </w:rPr>
              <w:t xml:space="preserve"> Inscrição</w:t>
            </w:r>
          </w:p>
        </w:tc>
      </w:tr>
      <w:tr w:rsidR="00D33A34" w14:paraId="3357D3A1" w14:textId="77777777" w:rsidTr="009F60F5">
        <w:tc>
          <w:tcPr>
            <w:tcW w:w="4508" w:type="dxa"/>
          </w:tcPr>
          <w:p w14:paraId="240BA9D9" w14:textId="77777777" w:rsidR="00D33A34" w:rsidRDefault="00D33A34" w:rsidP="0099568B">
            <w:pPr>
              <w:rPr>
                <w:sz w:val="28"/>
                <w:szCs w:val="28"/>
              </w:rPr>
            </w:pPr>
          </w:p>
        </w:tc>
        <w:tc>
          <w:tcPr>
            <w:tcW w:w="5557" w:type="dxa"/>
          </w:tcPr>
          <w:p w14:paraId="6E7FAE8A" w14:textId="77777777" w:rsidR="00D33A34" w:rsidRDefault="00D33A34" w:rsidP="0099568B">
            <w:pPr>
              <w:rPr>
                <w:sz w:val="28"/>
                <w:szCs w:val="28"/>
              </w:rPr>
            </w:pPr>
          </w:p>
        </w:tc>
      </w:tr>
      <w:tr w:rsidR="00D33A34" w:rsidRPr="003F322F" w14:paraId="5CB00410" w14:textId="77777777" w:rsidTr="009F60F5">
        <w:tc>
          <w:tcPr>
            <w:tcW w:w="4508" w:type="dxa"/>
          </w:tcPr>
          <w:p w14:paraId="4B5E85C1" w14:textId="77777777" w:rsidR="00D33A34" w:rsidRPr="009F60F5" w:rsidRDefault="00D33A34" w:rsidP="0099568B">
            <w:pPr>
              <w:tabs>
                <w:tab w:val="left" w:pos="2445"/>
              </w:tabs>
              <w:rPr>
                <w:sz w:val="24"/>
                <w:szCs w:val="24"/>
              </w:rPr>
            </w:pPr>
            <w:r w:rsidRPr="009F60F5">
              <w:rPr>
                <w:bCs/>
                <w:color w:val="000000" w:themeColor="text1"/>
                <w:sz w:val="24"/>
                <w:szCs w:val="24"/>
              </w:rPr>
              <w:t>Alexandre Tagliari Lazzaretti</w:t>
            </w:r>
          </w:p>
        </w:tc>
        <w:tc>
          <w:tcPr>
            <w:tcW w:w="5557" w:type="dxa"/>
          </w:tcPr>
          <w:p w14:paraId="043E14C9" w14:textId="59398227" w:rsidR="00D33A34" w:rsidRPr="009F60F5" w:rsidRDefault="007236E4" w:rsidP="0099568B">
            <w:pPr>
              <w:tabs>
                <w:tab w:val="left" w:pos="2445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9F60F5">
              <w:rPr>
                <w:rStyle w:val="fontstyle01"/>
                <w:rFonts w:ascii="Arial" w:hAnsi="Arial"/>
                <w:b w:val="0"/>
                <w:sz w:val="24"/>
                <w:szCs w:val="24"/>
              </w:rPr>
              <w:t>Homologada</w:t>
            </w:r>
          </w:p>
        </w:tc>
      </w:tr>
      <w:tr w:rsidR="00D33A34" w:rsidRPr="003F322F" w14:paraId="0A88D234" w14:textId="77777777" w:rsidTr="009F60F5">
        <w:tc>
          <w:tcPr>
            <w:tcW w:w="4508" w:type="dxa"/>
          </w:tcPr>
          <w:p w14:paraId="6798B79F" w14:textId="77777777" w:rsidR="00D33A34" w:rsidRPr="009F60F5" w:rsidRDefault="00D33A34" w:rsidP="0099568B">
            <w:pPr>
              <w:rPr>
                <w:b/>
                <w:sz w:val="24"/>
                <w:szCs w:val="24"/>
              </w:rPr>
            </w:pPr>
            <w:r w:rsidRPr="009F60F5">
              <w:rPr>
                <w:rStyle w:val="fontstyle01"/>
                <w:rFonts w:ascii="Arial" w:hAnsi="Arial"/>
                <w:b w:val="0"/>
                <w:sz w:val="24"/>
                <w:szCs w:val="24"/>
              </w:rPr>
              <w:t xml:space="preserve">Cassiane </w:t>
            </w:r>
            <w:proofErr w:type="spellStart"/>
            <w:r w:rsidRPr="009F60F5">
              <w:rPr>
                <w:rStyle w:val="fontstyle01"/>
                <w:rFonts w:ascii="Arial" w:hAnsi="Arial"/>
                <w:b w:val="0"/>
                <w:sz w:val="24"/>
                <w:szCs w:val="24"/>
              </w:rPr>
              <w:t>Simioni</w:t>
            </w:r>
            <w:proofErr w:type="spellEnd"/>
            <w:r w:rsidRPr="009F60F5">
              <w:rPr>
                <w:rStyle w:val="fontstyle01"/>
                <w:rFonts w:ascii="Arial" w:hAnsi="Arial"/>
                <w:b w:val="0"/>
                <w:sz w:val="24"/>
                <w:szCs w:val="24"/>
              </w:rPr>
              <w:t xml:space="preserve"> Pereira</w:t>
            </w:r>
          </w:p>
        </w:tc>
        <w:tc>
          <w:tcPr>
            <w:tcW w:w="5557" w:type="dxa"/>
          </w:tcPr>
          <w:p w14:paraId="68C9387C" w14:textId="77777777" w:rsidR="00D33A34" w:rsidRPr="009F60F5" w:rsidRDefault="00D33A34" w:rsidP="0099568B">
            <w:pPr>
              <w:rPr>
                <w:rStyle w:val="fontstyle01"/>
                <w:rFonts w:ascii="Arial" w:hAnsi="Arial"/>
                <w:sz w:val="24"/>
                <w:szCs w:val="24"/>
              </w:rPr>
            </w:pPr>
            <w:r w:rsidRPr="009F60F5">
              <w:rPr>
                <w:bCs/>
                <w:color w:val="000000" w:themeColor="text1"/>
                <w:sz w:val="24"/>
                <w:szCs w:val="24"/>
              </w:rPr>
              <w:t>Não homologada- cf. Edital item 3.3b e 3.4.1.a</w:t>
            </w:r>
          </w:p>
        </w:tc>
      </w:tr>
      <w:tr w:rsidR="00D33A34" w:rsidRPr="003F322F" w14:paraId="6956C4A6" w14:textId="77777777" w:rsidTr="009F60F5">
        <w:tc>
          <w:tcPr>
            <w:tcW w:w="4508" w:type="dxa"/>
          </w:tcPr>
          <w:p w14:paraId="3DF4D09C" w14:textId="77777777" w:rsidR="00D33A34" w:rsidRPr="009F60F5" w:rsidRDefault="00D33A34" w:rsidP="0099568B">
            <w:pPr>
              <w:rPr>
                <w:rStyle w:val="fontstyle01"/>
                <w:rFonts w:ascii="Arial" w:hAnsi="Arial"/>
                <w:b w:val="0"/>
                <w:sz w:val="24"/>
                <w:szCs w:val="24"/>
              </w:rPr>
            </w:pPr>
            <w:r w:rsidRPr="009F60F5">
              <w:rPr>
                <w:rStyle w:val="fontstyle01"/>
                <w:rFonts w:ascii="Arial" w:hAnsi="Arial"/>
                <w:b w:val="0"/>
                <w:sz w:val="24"/>
                <w:szCs w:val="24"/>
              </w:rPr>
              <w:t xml:space="preserve">Juliano </w:t>
            </w:r>
            <w:proofErr w:type="spellStart"/>
            <w:r w:rsidRPr="009F60F5">
              <w:rPr>
                <w:rStyle w:val="fontstyle01"/>
                <w:rFonts w:ascii="Arial" w:hAnsi="Arial"/>
                <w:b w:val="0"/>
                <w:sz w:val="24"/>
                <w:szCs w:val="24"/>
              </w:rPr>
              <w:t>Poleze</w:t>
            </w:r>
            <w:proofErr w:type="spellEnd"/>
          </w:p>
        </w:tc>
        <w:tc>
          <w:tcPr>
            <w:tcW w:w="5557" w:type="dxa"/>
          </w:tcPr>
          <w:p w14:paraId="73F3C197" w14:textId="356405A6" w:rsidR="00D33A34" w:rsidRPr="009F60F5" w:rsidRDefault="007236E4" w:rsidP="0099568B">
            <w:pPr>
              <w:rPr>
                <w:rStyle w:val="fontstyle01"/>
                <w:rFonts w:ascii="Arial" w:hAnsi="Arial"/>
                <w:sz w:val="24"/>
                <w:szCs w:val="24"/>
              </w:rPr>
            </w:pPr>
            <w:r w:rsidRPr="009F60F5">
              <w:rPr>
                <w:rStyle w:val="fontstyle01"/>
                <w:rFonts w:ascii="Arial" w:hAnsi="Arial"/>
                <w:b w:val="0"/>
                <w:sz w:val="24"/>
                <w:szCs w:val="24"/>
              </w:rPr>
              <w:t>Homologada</w:t>
            </w:r>
          </w:p>
        </w:tc>
      </w:tr>
      <w:tr w:rsidR="00D33A34" w:rsidRPr="003F322F" w14:paraId="1439A5A1" w14:textId="77777777" w:rsidTr="009F60F5">
        <w:tc>
          <w:tcPr>
            <w:tcW w:w="4508" w:type="dxa"/>
          </w:tcPr>
          <w:p w14:paraId="40C30BD1" w14:textId="77777777" w:rsidR="00D33A34" w:rsidRPr="009F60F5" w:rsidRDefault="00D33A34" w:rsidP="0099568B">
            <w:pPr>
              <w:rPr>
                <w:rStyle w:val="fontstyle01"/>
                <w:rFonts w:ascii="Arial" w:hAnsi="Arial"/>
                <w:b w:val="0"/>
                <w:sz w:val="24"/>
                <w:szCs w:val="24"/>
              </w:rPr>
            </w:pPr>
            <w:r w:rsidRPr="009F60F5">
              <w:rPr>
                <w:rStyle w:val="fontstyle01"/>
                <w:rFonts w:ascii="Arial" w:hAnsi="Arial"/>
                <w:b w:val="0"/>
                <w:sz w:val="24"/>
                <w:szCs w:val="24"/>
              </w:rPr>
              <w:t xml:space="preserve">Marcelo </w:t>
            </w:r>
            <w:proofErr w:type="spellStart"/>
            <w:r w:rsidRPr="009F60F5">
              <w:rPr>
                <w:rStyle w:val="fontstyle01"/>
                <w:rFonts w:ascii="Arial" w:hAnsi="Arial"/>
                <w:b w:val="0"/>
                <w:sz w:val="24"/>
                <w:szCs w:val="24"/>
              </w:rPr>
              <w:t>Lacortt</w:t>
            </w:r>
            <w:proofErr w:type="spellEnd"/>
          </w:p>
        </w:tc>
        <w:tc>
          <w:tcPr>
            <w:tcW w:w="5557" w:type="dxa"/>
          </w:tcPr>
          <w:p w14:paraId="15A91FE7" w14:textId="77777777" w:rsidR="00D33A34" w:rsidRPr="009F60F5" w:rsidRDefault="00D33A34" w:rsidP="0099568B">
            <w:pPr>
              <w:rPr>
                <w:rStyle w:val="fontstyle01"/>
                <w:rFonts w:ascii="Arial" w:hAnsi="Arial"/>
                <w:b w:val="0"/>
                <w:sz w:val="24"/>
                <w:szCs w:val="24"/>
              </w:rPr>
            </w:pPr>
            <w:r w:rsidRPr="009F60F5">
              <w:rPr>
                <w:rStyle w:val="fontstyle01"/>
                <w:rFonts w:ascii="Arial" w:hAnsi="Arial"/>
                <w:b w:val="0"/>
                <w:sz w:val="24"/>
                <w:szCs w:val="24"/>
              </w:rPr>
              <w:t>Homologada</w:t>
            </w:r>
          </w:p>
        </w:tc>
      </w:tr>
      <w:tr w:rsidR="00D33A34" w:rsidRPr="003F322F" w14:paraId="390B1836" w14:textId="77777777" w:rsidTr="009F60F5">
        <w:tc>
          <w:tcPr>
            <w:tcW w:w="4508" w:type="dxa"/>
          </w:tcPr>
          <w:p w14:paraId="0293DA9F" w14:textId="77777777" w:rsidR="00D33A34" w:rsidRPr="009F60F5" w:rsidRDefault="00D33A34" w:rsidP="0099568B">
            <w:pPr>
              <w:rPr>
                <w:rStyle w:val="fontstyle01"/>
                <w:rFonts w:ascii="Arial" w:hAnsi="Arial"/>
                <w:b w:val="0"/>
                <w:sz w:val="24"/>
                <w:szCs w:val="24"/>
              </w:rPr>
            </w:pPr>
            <w:r w:rsidRPr="009F60F5">
              <w:rPr>
                <w:rStyle w:val="fontstyle01"/>
                <w:rFonts w:ascii="Arial" w:hAnsi="Arial"/>
                <w:b w:val="0"/>
                <w:sz w:val="24"/>
                <w:szCs w:val="24"/>
              </w:rPr>
              <w:t>Roberto Wiest</w:t>
            </w:r>
          </w:p>
        </w:tc>
        <w:tc>
          <w:tcPr>
            <w:tcW w:w="5557" w:type="dxa"/>
          </w:tcPr>
          <w:p w14:paraId="7D36C406" w14:textId="77777777" w:rsidR="00D33A34" w:rsidRPr="009F60F5" w:rsidRDefault="00D33A34" w:rsidP="0099568B">
            <w:pPr>
              <w:rPr>
                <w:rStyle w:val="fontstyle01"/>
                <w:rFonts w:ascii="Arial" w:hAnsi="Arial"/>
                <w:b w:val="0"/>
                <w:sz w:val="24"/>
                <w:szCs w:val="24"/>
              </w:rPr>
            </w:pPr>
            <w:r w:rsidRPr="009F60F5">
              <w:rPr>
                <w:rStyle w:val="fontstyle01"/>
                <w:rFonts w:ascii="Arial" w:hAnsi="Arial"/>
                <w:b w:val="0"/>
                <w:sz w:val="24"/>
                <w:szCs w:val="24"/>
              </w:rPr>
              <w:t>Homologada</w:t>
            </w:r>
          </w:p>
        </w:tc>
      </w:tr>
      <w:tr w:rsidR="00D33A34" w:rsidRPr="003F322F" w14:paraId="43D99FF5" w14:textId="77777777" w:rsidTr="009F60F5">
        <w:tc>
          <w:tcPr>
            <w:tcW w:w="4508" w:type="dxa"/>
          </w:tcPr>
          <w:p w14:paraId="79ACAE19" w14:textId="77777777" w:rsidR="00D33A34" w:rsidRPr="009F60F5" w:rsidRDefault="00D33A34" w:rsidP="0099568B">
            <w:pPr>
              <w:rPr>
                <w:rStyle w:val="fontstyle01"/>
                <w:rFonts w:ascii="Arial" w:hAnsi="Arial"/>
                <w:b w:val="0"/>
                <w:sz w:val="24"/>
                <w:szCs w:val="24"/>
              </w:rPr>
            </w:pPr>
            <w:r w:rsidRPr="009F60F5">
              <w:rPr>
                <w:rStyle w:val="fontstyle01"/>
                <w:rFonts w:ascii="Arial" w:hAnsi="Arial"/>
                <w:b w:val="0"/>
                <w:sz w:val="24"/>
                <w:szCs w:val="24"/>
              </w:rPr>
              <w:t>Samanta Santos da Vara Vanini</w:t>
            </w:r>
          </w:p>
        </w:tc>
        <w:tc>
          <w:tcPr>
            <w:tcW w:w="5557" w:type="dxa"/>
          </w:tcPr>
          <w:p w14:paraId="709FF728" w14:textId="77777777" w:rsidR="00D33A34" w:rsidRPr="009F60F5" w:rsidRDefault="00D33A34" w:rsidP="0099568B">
            <w:pPr>
              <w:rPr>
                <w:rStyle w:val="fontstyle01"/>
                <w:rFonts w:ascii="Arial" w:hAnsi="Arial"/>
                <w:b w:val="0"/>
                <w:sz w:val="24"/>
                <w:szCs w:val="24"/>
              </w:rPr>
            </w:pPr>
            <w:r w:rsidRPr="009F60F5">
              <w:rPr>
                <w:rStyle w:val="fontstyle01"/>
                <w:rFonts w:ascii="Arial" w:hAnsi="Arial"/>
                <w:b w:val="0"/>
                <w:sz w:val="24"/>
                <w:szCs w:val="24"/>
              </w:rPr>
              <w:t>Homologada</w:t>
            </w:r>
          </w:p>
        </w:tc>
      </w:tr>
    </w:tbl>
    <w:p w14:paraId="398A1F60" w14:textId="1A6CDAB2" w:rsidR="00D33A34" w:rsidRDefault="00D33A34" w:rsidP="00246404">
      <w:pPr>
        <w:ind w:left="0" w:firstLine="0"/>
      </w:pPr>
    </w:p>
    <w:p w14:paraId="2F1A581C" w14:textId="2D9C4C3E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</w:pPr>
    </w:p>
    <w:p w14:paraId="6025B471" w14:textId="4918BAF4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</w:pPr>
    </w:p>
    <w:p w14:paraId="54C8F4E9" w14:textId="77777777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</w:pPr>
    </w:p>
    <w:p w14:paraId="02864D81" w14:textId="7557EE28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</w:pPr>
    </w:p>
    <w:p w14:paraId="49585963" w14:textId="5D6A0840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</w:pPr>
    </w:p>
    <w:p w14:paraId="47CB5E8F" w14:textId="77777777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</w:pPr>
    </w:p>
    <w:p w14:paraId="2300356E" w14:textId="4207957C" w:rsidR="009F60F5" w:rsidRDefault="007236E4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  <w:jc w:val="right"/>
      </w:pPr>
      <w:r>
        <w:t>Passo Fundo, 20</w:t>
      </w:r>
      <w:r w:rsidR="009F60F5">
        <w:t xml:space="preserve"> de maio de 2020.</w:t>
      </w:r>
    </w:p>
    <w:p w14:paraId="7AB0DFAE" w14:textId="2014E4AE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  <w:jc w:val="center"/>
      </w:pPr>
    </w:p>
    <w:p w14:paraId="5C95BB21" w14:textId="13C6D4C4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  <w:jc w:val="center"/>
      </w:pPr>
    </w:p>
    <w:p w14:paraId="4DDD1002" w14:textId="77777777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  <w:jc w:val="center"/>
      </w:pPr>
    </w:p>
    <w:p w14:paraId="58E80BB8" w14:textId="34BC0E65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  <w:jc w:val="center"/>
      </w:pPr>
    </w:p>
    <w:p w14:paraId="2D810139" w14:textId="77777777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  <w:jc w:val="center"/>
      </w:pPr>
    </w:p>
    <w:p w14:paraId="4BC66EE7" w14:textId="16996837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  <w:jc w:val="center"/>
      </w:pPr>
    </w:p>
    <w:p w14:paraId="163FC6B9" w14:textId="77777777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  <w:jc w:val="center"/>
      </w:pPr>
    </w:p>
    <w:p w14:paraId="0CFC50C7" w14:textId="3FC81A46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  <w:jc w:val="center"/>
      </w:pPr>
      <w:r>
        <w:t>Alexandre Pitol Boeira</w:t>
      </w:r>
    </w:p>
    <w:p w14:paraId="7AA4D40E" w14:textId="2AC1AE8B" w:rsidR="009F60F5" w:rsidRDefault="009F60F5" w:rsidP="009F60F5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0" w:firstLine="0"/>
        <w:jc w:val="center"/>
      </w:pPr>
      <w:r>
        <w:t>Diretor-geral do Câmpus Passo F</w:t>
      </w:r>
      <w:r w:rsidR="00067A26">
        <w:t>undo</w:t>
      </w:r>
    </w:p>
    <w:sectPr w:rsidR="009F60F5">
      <w:headerReference w:type="default" r:id="rId8"/>
      <w:pgSz w:w="11906" w:h="16838"/>
      <w:pgMar w:top="2552" w:right="1701" w:bottom="1417" w:left="1701" w:header="708" w:footer="708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8D90D" w14:textId="77777777" w:rsidR="00ED4FD3" w:rsidRDefault="00ED4FD3">
      <w:pPr>
        <w:spacing w:after="0" w:line="240" w:lineRule="auto"/>
      </w:pPr>
      <w:r>
        <w:separator/>
      </w:r>
    </w:p>
  </w:endnote>
  <w:endnote w:type="continuationSeparator" w:id="0">
    <w:p w14:paraId="6CB6232F" w14:textId="77777777" w:rsidR="00ED4FD3" w:rsidRDefault="00ED4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imbusSanL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64950" w14:textId="77777777" w:rsidR="00ED4FD3" w:rsidRDefault="00ED4FD3">
      <w:pPr>
        <w:spacing w:after="0" w:line="240" w:lineRule="auto"/>
      </w:pPr>
      <w:r>
        <w:separator/>
      </w:r>
    </w:p>
  </w:footnote>
  <w:footnote w:type="continuationSeparator" w:id="0">
    <w:p w14:paraId="7831A9FC" w14:textId="77777777" w:rsidR="00ED4FD3" w:rsidRDefault="00ED4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6CFA4" w14:textId="77777777" w:rsidR="002C4F17" w:rsidRDefault="002C4F17">
    <w:pPr>
      <w:spacing w:after="0"/>
      <w:ind w:left="12" w:firstLine="77"/>
      <w:jc w:val="center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014C65F" wp14:editId="480B18A8">
          <wp:simplePos x="0" y="0"/>
          <wp:positionH relativeFrom="page">
            <wp:posOffset>3461384</wp:posOffset>
          </wp:positionH>
          <wp:positionV relativeFrom="page">
            <wp:posOffset>182245</wp:posOffset>
          </wp:positionV>
          <wp:extent cx="523875" cy="589280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89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D28C7D4" w14:textId="77777777" w:rsidR="002C4F17" w:rsidRDefault="002C4F17">
    <w:pPr>
      <w:spacing w:after="0"/>
      <w:ind w:left="12" w:firstLine="77"/>
      <w:jc w:val="center"/>
      <w:rPr>
        <w:b/>
      </w:rPr>
    </w:pPr>
  </w:p>
  <w:p w14:paraId="3086F698" w14:textId="77777777" w:rsidR="002C4F17" w:rsidRDefault="002C4F17">
    <w:pPr>
      <w:spacing w:after="0" w:line="259" w:lineRule="auto"/>
      <w:ind w:left="12" w:right="0" w:firstLine="0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MINISTÉRIO DA EDUCAÇÃO </w:t>
    </w:r>
  </w:p>
  <w:p w14:paraId="44AEF23F" w14:textId="77777777" w:rsidR="002C4F17" w:rsidRDefault="002C4F17">
    <w:pPr>
      <w:spacing w:after="0"/>
      <w:ind w:left="12" w:firstLine="77"/>
      <w:jc w:val="center"/>
      <w:rPr>
        <w:b/>
        <w:sz w:val="20"/>
        <w:szCs w:val="20"/>
      </w:rPr>
    </w:pPr>
    <w:r>
      <w:rPr>
        <w:b/>
        <w:sz w:val="20"/>
        <w:szCs w:val="20"/>
      </w:rPr>
      <w:t>INSTITUTO FEDERAL DE EDUCAÇÃO, CIÊNCIA E TECNOLOGIA SUL-RIO-GRANDENSE</w:t>
    </w:r>
  </w:p>
  <w:p w14:paraId="7FDB9878" w14:textId="3B67ECCD" w:rsidR="002C4F17" w:rsidRDefault="002C4F17" w:rsidP="00600BAF">
    <w:pPr>
      <w:spacing w:after="0" w:line="259" w:lineRule="auto"/>
      <w:ind w:left="12" w:right="0" w:firstLine="0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PRÓ-REITORIA DE ENSINO E PRÓ-REITORIA DE EXTENSAO </w:t>
    </w:r>
  </w:p>
  <w:p w14:paraId="0C7C01B7" w14:textId="77777777" w:rsidR="002C4F17" w:rsidRDefault="002C4F17" w:rsidP="00246404">
    <w:pPr>
      <w:spacing w:after="0" w:line="259" w:lineRule="auto"/>
      <w:ind w:left="12" w:right="0" w:firstLine="0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DEPARTAMENTO DE ENSINO PESQUISA E EXTENSÃO – DEPEX </w:t>
    </w:r>
  </w:p>
  <w:p w14:paraId="0C5A80EE" w14:textId="77777777" w:rsidR="002C4F17" w:rsidRDefault="002C4F17" w:rsidP="00246404">
    <w:pPr>
      <w:spacing w:after="0" w:line="259" w:lineRule="auto"/>
      <w:ind w:left="12" w:right="0" w:firstLine="0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9CE"/>
    <w:multiLevelType w:val="multilevel"/>
    <w:tmpl w:val="BF5E0274"/>
    <w:lvl w:ilvl="0">
      <w:start w:val="1"/>
      <w:numFmt w:val="lowerLetter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FF8358F"/>
    <w:multiLevelType w:val="multilevel"/>
    <w:tmpl w:val="E08CEE7E"/>
    <w:lvl w:ilvl="0">
      <w:start w:val="1"/>
      <w:numFmt w:val="lowerLetter"/>
      <w:lvlText w:val="%1."/>
      <w:lvlJc w:val="left"/>
      <w:pPr>
        <w:ind w:left="2136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26E7381E"/>
    <w:multiLevelType w:val="multilevel"/>
    <w:tmpl w:val="3DCAE7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16" w:hanging="1800"/>
      </w:pPr>
      <w:rPr>
        <w:rFonts w:hint="default"/>
      </w:rPr>
    </w:lvl>
  </w:abstractNum>
  <w:abstractNum w:abstractNumId="3" w15:restartNumberingAfterBreak="0">
    <w:nsid w:val="278C6B3D"/>
    <w:multiLevelType w:val="multilevel"/>
    <w:tmpl w:val="BD9ECB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1" w:firstLine="0"/>
      </w:pPr>
      <w:rPr>
        <w:rFonts w:ascii="Arial" w:eastAsia="Arial" w:hAnsi="Arial" w:cs="Arial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D343CE"/>
    <w:multiLevelType w:val="multilevel"/>
    <w:tmpl w:val="D9F670D8"/>
    <w:lvl w:ilvl="0">
      <w:start w:val="1"/>
      <w:numFmt w:val="lowerLetter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399006CC"/>
    <w:multiLevelType w:val="multilevel"/>
    <w:tmpl w:val="CBF8A3B0"/>
    <w:lvl w:ilvl="0">
      <w:start w:val="1"/>
      <w:numFmt w:val="lowerLetter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3CA07763"/>
    <w:multiLevelType w:val="multilevel"/>
    <w:tmpl w:val="B62AF492"/>
    <w:lvl w:ilvl="0">
      <w:start w:val="1"/>
      <w:numFmt w:val="lowerLetter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5E104D92"/>
    <w:multiLevelType w:val="multilevel"/>
    <w:tmpl w:val="1D76ACFE"/>
    <w:lvl w:ilvl="0">
      <w:start w:val="1"/>
      <w:numFmt w:val="lowerLetter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6F"/>
    <w:rsid w:val="00067A26"/>
    <w:rsid w:val="000A5E0D"/>
    <w:rsid w:val="000E3177"/>
    <w:rsid w:val="000F14B5"/>
    <w:rsid w:val="001425C5"/>
    <w:rsid w:val="001504C7"/>
    <w:rsid w:val="00161C75"/>
    <w:rsid w:val="0019614E"/>
    <w:rsid w:val="001A01F3"/>
    <w:rsid w:val="001A47EE"/>
    <w:rsid w:val="00206171"/>
    <w:rsid w:val="00246404"/>
    <w:rsid w:val="002C4F17"/>
    <w:rsid w:val="00354887"/>
    <w:rsid w:val="003553B4"/>
    <w:rsid w:val="0037019B"/>
    <w:rsid w:val="00382F90"/>
    <w:rsid w:val="00391E6F"/>
    <w:rsid w:val="003B6F29"/>
    <w:rsid w:val="00443323"/>
    <w:rsid w:val="00470716"/>
    <w:rsid w:val="00487DEF"/>
    <w:rsid w:val="00492C6B"/>
    <w:rsid w:val="004D37A2"/>
    <w:rsid w:val="004D7F53"/>
    <w:rsid w:val="004F583E"/>
    <w:rsid w:val="005A6D39"/>
    <w:rsid w:val="005E5C7B"/>
    <w:rsid w:val="00600BAF"/>
    <w:rsid w:val="00613E2A"/>
    <w:rsid w:val="00640167"/>
    <w:rsid w:val="006753F9"/>
    <w:rsid w:val="00682B55"/>
    <w:rsid w:val="006A2349"/>
    <w:rsid w:val="006C5725"/>
    <w:rsid w:val="006D0FE3"/>
    <w:rsid w:val="007216FF"/>
    <w:rsid w:val="007236E4"/>
    <w:rsid w:val="007A5234"/>
    <w:rsid w:val="00831328"/>
    <w:rsid w:val="008B2FDF"/>
    <w:rsid w:val="008E02AD"/>
    <w:rsid w:val="009069DD"/>
    <w:rsid w:val="009B5098"/>
    <w:rsid w:val="009D07E9"/>
    <w:rsid w:val="009F60F5"/>
    <w:rsid w:val="00A1492C"/>
    <w:rsid w:val="00A42542"/>
    <w:rsid w:val="00A7535F"/>
    <w:rsid w:val="00A84D67"/>
    <w:rsid w:val="00A9346F"/>
    <w:rsid w:val="00AC1E8A"/>
    <w:rsid w:val="00B213AB"/>
    <w:rsid w:val="00BD4EAC"/>
    <w:rsid w:val="00BF348C"/>
    <w:rsid w:val="00C03EB5"/>
    <w:rsid w:val="00CB384E"/>
    <w:rsid w:val="00CC1084"/>
    <w:rsid w:val="00CF1221"/>
    <w:rsid w:val="00D230AC"/>
    <w:rsid w:val="00D23D8D"/>
    <w:rsid w:val="00D32EF0"/>
    <w:rsid w:val="00D33A34"/>
    <w:rsid w:val="00D43F81"/>
    <w:rsid w:val="00D60935"/>
    <w:rsid w:val="00DB76B7"/>
    <w:rsid w:val="00E52B00"/>
    <w:rsid w:val="00E604A4"/>
    <w:rsid w:val="00EC424E"/>
    <w:rsid w:val="00ED4FD3"/>
    <w:rsid w:val="00F062AB"/>
    <w:rsid w:val="00F3774E"/>
    <w:rsid w:val="00F7306B"/>
    <w:rsid w:val="00F967BF"/>
    <w:rsid w:val="00FB06D9"/>
    <w:rsid w:val="00FC3767"/>
    <w:rsid w:val="00FD1A9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E7F9"/>
  <w15:docId w15:val="{11154EDF-ED8A-419E-9B85-05C765E2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after="5" w:line="267" w:lineRule="auto"/>
        <w:ind w:left="442" w:right="57" w:hanging="36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2AD"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line="249" w:lineRule="auto"/>
      <w:ind w:left="26" w:right="0" w:hanging="10"/>
      <w:jc w:val="center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" w:eastAsia="Calibri" w:hAnsi="Calibri" w:cs="Calibri"/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5" w:type="dxa"/>
        <w:left w:w="106" w:type="dxa"/>
        <w:right w:w="126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00B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0BAF"/>
  </w:style>
  <w:style w:type="paragraph" w:styleId="Rodap">
    <w:name w:val="footer"/>
    <w:basedOn w:val="Normal"/>
    <w:link w:val="RodapChar"/>
    <w:uiPriority w:val="99"/>
    <w:unhideWhenUsed/>
    <w:rsid w:val="00600B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0BAF"/>
  </w:style>
  <w:style w:type="paragraph" w:styleId="PargrafodaLista">
    <w:name w:val="List Paragraph"/>
    <w:basedOn w:val="Normal"/>
    <w:uiPriority w:val="34"/>
    <w:qFormat/>
    <w:rsid w:val="0024640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C1E8A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C4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D33A34"/>
    <w:rPr>
      <w:rFonts w:ascii="NimbusSanL-Bold" w:hAnsi="NimbusSanL-Bold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37F7E-4DF5-4D0F-9CB5-433B540E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Bausch</dc:creator>
  <cp:lastModifiedBy>Alexandre Pitol Boeira</cp:lastModifiedBy>
  <cp:revision>16</cp:revision>
  <dcterms:created xsi:type="dcterms:W3CDTF">2020-05-06T22:09:00Z</dcterms:created>
  <dcterms:modified xsi:type="dcterms:W3CDTF">2020-05-20T18:48:00Z</dcterms:modified>
</cp:coreProperties>
</file>