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DC" w:rsidRDefault="007931B6" w:rsidP="0046209B">
      <w:pPr>
        <w:jc w:val="center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EDITAL PROPESP Nº 07/2020 – PROCESSO SELETIVO SIMPLIFICADO PARA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SELEÇÃO DE PROPOSTAS PARA</w:t>
      </w: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 xml:space="preserve"> SUBMISSÃO DE PROJETOS IFMAKER À SETEC/MEC.</w:t>
      </w:r>
    </w:p>
    <w:p w:rsidR="00720C72" w:rsidRDefault="00720C72">
      <w:pPr>
        <w:spacing w:line="360" w:lineRule="auto"/>
        <w:jc w:val="center"/>
        <w:rPr>
          <w:rFonts w:ascii="Arial" w:eastAsia="Arial" w:hAnsi="Arial" w:cs="Arial"/>
          <w:b/>
          <w:highlight w:val="white"/>
        </w:rPr>
      </w:pPr>
    </w:p>
    <w:p w:rsidR="00DB6EDC" w:rsidRDefault="00E551BE">
      <w:pPr>
        <w:spacing w:line="360" w:lineRule="auto"/>
        <w:jc w:val="center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ANEXO</w:t>
      </w:r>
      <w:r w:rsidR="007931B6">
        <w:rPr>
          <w:rFonts w:ascii="Arial" w:eastAsia="Arial" w:hAnsi="Arial" w:cs="Arial"/>
          <w:b/>
          <w:highlight w:val="white"/>
        </w:rPr>
        <w:t xml:space="preserve"> I</w:t>
      </w:r>
    </w:p>
    <w:p w:rsidR="00DB6EDC" w:rsidRDefault="007931B6">
      <w:pPr>
        <w:spacing w:line="360" w:lineRule="auto"/>
        <w:jc w:val="center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Comprovação das condições de elegibilidade da unidade</w:t>
      </w:r>
    </w:p>
    <w:tbl>
      <w:tblPr>
        <w:tblStyle w:val="a3"/>
        <w:tblW w:w="10490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DB6EDC" w:rsidTr="00DB6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bottom w:val="single" w:sz="4" w:space="0" w:color="000000"/>
            </w:tcBorders>
            <w:shd w:val="clear" w:color="auto" w:fill="434343"/>
          </w:tcPr>
          <w:p w:rsidR="00DB6EDC" w:rsidRDefault="0079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59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Exigência e Comprovante solicitado</w:t>
            </w:r>
          </w:p>
        </w:tc>
      </w:tr>
      <w:tr w:rsidR="00DB6EDC" w:rsidTr="00DB6EDC">
        <w:trPr>
          <w:trHeight w:val="20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EDC" w:rsidRDefault="0079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59" w:right="33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 w:val="0"/>
                <w:color w:val="000000"/>
                <w:sz w:val="22"/>
                <w:szCs w:val="22"/>
              </w:rPr>
              <w:t xml:space="preserve">Possuir a infraestrutura necessária para a implementação do </w:t>
            </w:r>
            <w:proofErr w:type="spellStart"/>
            <w:r>
              <w:rPr>
                <w:rFonts w:ascii="Century Gothic" w:eastAsia="Century Gothic" w:hAnsi="Century Gothic" w:cs="Century Gothic"/>
                <w:b w:val="0"/>
                <w:color w:val="000000"/>
                <w:sz w:val="22"/>
                <w:szCs w:val="22"/>
              </w:rPr>
              <w:t>Lab</w:t>
            </w:r>
            <w:proofErr w:type="spellEnd"/>
            <w:r>
              <w:rPr>
                <w:rFonts w:ascii="Century Gothic" w:eastAsia="Century Gothic" w:hAnsi="Century Gothic" w:cs="Century Gothic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 w:val="0"/>
                <w:color w:val="000000"/>
                <w:sz w:val="22"/>
                <w:szCs w:val="22"/>
              </w:rPr>
              <w:t>IFMaker</w:t>
            </w:r>
            <w:proofErr w:type="spellEnd"/>
            <w:r>
              <w:rPr>
                <w:rFonts w:ascii="Century Gothic" w:eastAsia="Century Gothic" w:hAnsi="Century Gothic" w:cs="Century Gothic"/>
                <w:b w:val="0"/>
                <w:color w:val="000000"/>
                <w:sz w:val="22"/>
                <w:szCs w:val="22"/>
              </w:rPr>
              <w:t xml:space="preserve"> solicitado em cada projeto: sala com instalações elétricas e rede lógica compatíveis e contrato de conexão de rede Internet vigente. Sugest</w:t>
            </w:r>
            <w:r>
              <w:rPr>
                <w:rFonts w:ascii="Century Gothic" w:eastAsia="Century Gothic" w:hAnsi="Century Gothic" w:cs="Century Gothic"/>
                <w:b w:val="0"/>
                <w:sz w:val="22"/>
                <w:szCs w:val="22"/>
              </w:rPr>
              <w:t>ão nas f</w:t>
            </w:r>
            <w:r>
              <w:rPr>
                <w:rFonts w:ascii="Century Gothic" w:eastAsia="Century Gothic" w:hAnsi="Century Gothic" w:cs="Century Gothic"/>
                <w:b w:val="0"/>
                <w:color w:val="000000"/>
                <w:sz w:val="22"/>
                <w:szCs w:val="22"/>
              </w:rPr>
              <w:t xml:space="preserve">ormas de </w:t>
            </w:r>
            <w:r>
              <w:rPr>
                <w:rFonts w:ascii="Century Gothic" w:eastAsia="Century Gothic" w:hAnsi="Century Gothic" w:cs="Century Gothic"/>
                <w:b w:val="0"/>
                <w:sz w:val="22"/>
                <w:szCs w:val="22"/>
              </w:rPr>
              <w:t>apresentação destas condições:</w:t>
            </w:r>
          </w:p>
          <w:p w:rsidR="00DB6EDC" w:rsidRDefault="007931B6">
            <w:pPr>
              <w:numPr>
                <w:ilvl w:val="0"/>
                <w:numId w:val="2"/>
              </w:numPr>
              <w:ind w:right="33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 w:val="0"/>
                <w:sz w:val="22"/>
                <w:szCs w:val="22"/>
              </w:rPr>
              <w:t xml:space="preserve">Planta baixa e </w:t>
            </w:r>
            <w:proofErr w:type="spellStart"/>
            <w:r>
              <w:rPr>
                <w:rFonts w:ascii="Century Gothic" w:eastAsia="Century Gothic" w:hAnsi="Century Gothic" w:cs="Century Gothic"/>
                <w:b w:val="0"/>
                <w:sz w:val="22"/>
                <w:szCs w:val="22"/>
              </w:rPr>
              <w:t>fotograﬁas</w:t>
            </w:r>
            <w:proofErr w:type="spellEnd"/>
            <w:r>
              <w:rPr>
                <w:rFonts w:ascii="Century Gothic" w:eastAsia="Century Gothic" w:hAnsi="Century Gothic" w:cs="Century Gothic"/>
                <w:b w:val="0"/>
                <w:sz w:val="22"/>
                <w:szCs w:val="22"/>
              </w:rPr>
              <w:t xml:space="preserve"> do ambiente que receberá o </w:t>
            </w:r>
            <w:proofErr w:type="spellStart"/>
            <w:r>
              <w:rPr>
                <w:rFonts w:ascii="Century Gothic" w:eastAsia="Century Gothic" w:hAnsi="Century Gothic" w:cs="Century Gothic"/>
                <w:b w:val="0"/>
                <w:sz w:val="22"/>
                <w:szCs w:val="22"/>
              </w:rPr>
              <w:t>Lab</w:t>
            </w:r>
            <w:proofErr w:type="spellEnd"/>
            <w:r>
              <w:rPr>
                <w:rFonts w:ascii="Century Gothic" w:eastAsia="Century Gothic" w:hAnsi="Century Gothic" w:cs="Century Gothic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 w:val="0"/>
                <w:sz w:val="22"/>
                <w:szCs w:val="22"/>
              </w:rPr>
              <w:t>IFMaker</w:t>
            </w:r>
            <w:proofErr w:type="spellEnd"/>
            <w:r>
              <w:rPr>
                <w:rFonts w:ascii="Century Gothic" w:eastAsia="Century Gothic" w:hAnsi="Century Gothic" w:cs="Century Gothic"/>
                <w:b w:val="0"/>
                <w:sz w:val="22"/>
                <w:szCs w:val="22"/>
              </w:rPr>
              <w:t xml:space="preserve"> em que seja possível </w:t>
            </w:r>
            <w:proofErr w:type="spellStart"/>
            <w:r>
              <w:rPr>
                <w:rFonts w:ascii="Century Gothic" w:eastAsia="Century Gothic" w:hAnsi="Century Gothic" w:cs="Century Gothic"/>
                <w:b w:val="0"/>
                <w:sz w:val="22"/>
                <w:szCs w:val="22"/>
              </w:rPr>
              <w:t>identiﬁcar</w:t>
            </w:r>
            <w:proofErr w:type="spellEnd"/>
            <w:r>
              <w:rPr>
                <w:rFonts w:ascii="Century Gothic" w:eastAsia="Century Gothic" w:hAnsi="Century Gothic" w:cs="Century Gothic"/>
                <w:b w:val="0"/>
                <w:sz w:val="22"/>
                <w:szCs w:val="22"/>
              </w:rPr>
              <w:t xml:space="preserve"> o atendimento ao previsto no item.</w:t>
            </w:r>
          </w:p>
          <w:p w:rsidR="00DB6EDC" w:rsidRDefault="007931B6">
            <w:pPr>
              <w:numPr>
                <w:ilvl w:val="0"/>
                <w:numId w:val="2"/>
              </w:numPr>
              <w:ind w:right="33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 w:val="0"/>
                <w:sz w:val="22"/>
                <w:szCs w:val="22"/>
              </w:rPr>
              <w:t xml:space="preserve">Cópia do contrato de fornecimento de internet que atenda a instalação onde será instalado o(s) </w:t>
            </w:r>
            <w:proofErr w:type="spellStart"/>
            <w:r>
              <w:rPr>
                <w:rFonts w:ascii="Century Gothic" w:eastAsia="Century Gothic" w:hAnsi="Century Gothic" w:cs="Century Gothic"/>
                <w:b w:val="0"/>
                <w:sz w:val="22"/>
                <w:szCs w:val="22"/>
              </w:rPr>
              <w:t>Lab</w:t>
            </w:r>
            <w:proofErr w:type="spellEnd"/>
            <w:r>
              <w:rPr>
                <w:rFonts w:ascii="Century Gothic" w:eastAsia="Century Gothic" w:hAnsi="Century Gothic" w:cs="Century Gothic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 w:val="0"/>
                <w:sz w:val="22"/>
                <w:szCs w:val="22"/>
              </w:rPr>
              <w:t>IFMaker</w:t>
            </w:r>
            <w:proofErr w:type="spellEnd"/>
          </w:p>
          <w:p w:rsidR="00DB6EDC" w:rsidRDefault="00DB6EDC">
            <w:pPr>
              <w:ind w:left="720" w:right="33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DB6EDC" w:rsidTr="00DB6ED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EDC" w:rsidRDefault="0079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59" w:right="33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 w:val="0"/>
                <w:color w:val="000000"/>
                <w:sz w:val="22"/>
                <w:szCs w:val="22"/>
              </w:rPr>
              <w:t xml:space="preserve">Constituir equipe gestora de cada </w:t>
            </w:r>
            <w:proofErr w:type="spellStart"/>
            <w:r>
              <w:rPr>
                <w:rFonts w:ascii="Century Gothic" w:eastAsia="Century Gothic" w:hAnsi="Century Gothic" w:cs="Century Gothic"/>
                <w:b w:val="0"/>
                <w:color w:val="000000"/>
                <w:sz w:val="22"/>
                <w:szCs w:val="22"/>
              </w:rPr>
              <w:t>Lab</w:t>
            </w:r>
            <w:proofErr w:type="spellEnd"/>
            <w:r>
              <w:rPr>
                <w:rFonts w:ascii="Century Gothic" w:eastAsia="Century Gothic" w:hAnsi="Century Gothic" w:cs="Century Gothic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 w:val="0"/>
                <w:color w:val="000000"/>
                <w:sz w:val="22"/>
                <w:szCs w:val="22"/>
              </w:rPr>
              <w:t>IFMaker</w:t>
            </w:r>
            <w:proofErr w:type="spellEnd"/>
            <w:r>
              <w:rPr>
                <w:rFonts w:ascii="Century Gothic" w:eastAsia="Century Gothic" w:hAnsi="Century Gothic" w:cs="Century Gothic"/>
                <w:b w:val="0"/>
                <w:color w:val="000000"/>
                <w:sz w:val="22"/>
                <w:szCs w:val="22"/>
              </w:rPr>
              <w:t xml:space="preserve"> que será implementado conforme estabelecido no item </w:t>
            </w:r>
            <w:r>
              <w:rPr>
                <w:rFonts w:ascii="Century Gothic" w:eastAsia="Century Gothic" w:hAnsi="Century Gothic" w:cs="Century Gothic"/>
                <w:b w:val="0"/>
                <w:sz w:val="22"/>
                <w:szCs w:val="22"/>
              </w:rPr>
              <w:t>6.3</w:t>
            </w:r>
            <w:r>
              <w:rPr>
                <w:rFonts w:ascii="Century Gothic" w:eastAsia="Century Gothic" w:hAnsi="Century Gothic" w:cs="Century Gothic"/>
                <w:b w:val="0"/>
                <w:color w:val="000000"/>
                <w:sz w:val="22"/>
                <w:szCs w:val="22"/>
              </w:rPr>
              <w:t xml:space="preserve"> do presente Processo Seletivo.</w:t>
            </w:r>
          </w:p>
          <w:p w:rsidR="00DB6EDC" w:rsidRDefault="007931B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right="33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 w:val="0"/>
                <w:sz w:val="22"/>
                <w:szCs w:val="22"/>
              </w:rPr>
              <w:t>Na submissão da proposta de implementação, o Diretor Geral do Câmpus proponente deverá indicar os membros servidores da equipe gestora.</w:t>
            </w:r>
          </w:p>
        </w:tc>
      </w:tr>
    </w:tbl>
    <w:p w:rsidR="00DB6EDC" w:rsidRDefault="00DB6EDC">
      <w:pPr>
        <w:rPr>
          <w:rFonts w:ascii="Century Gothic" w:eastAsia="Century Gothic" w:hAnsi="Century Gothic" w:cs="Century Gothic"/>
          <w:sz w:val="22"/>
          <w:szCs w:val="22"/>
        </w:rPr>
      </w:pPr>
    </w:p>
    <w:p w:rsidR="00DB6EDC" w:rsidRDefault="007931B6">
      <w:pPr>
        <w:tabs>
          <w:tab w:val="left" w:pos="5205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ab/>
      </w:r>
    </w:p>
    <w:p w:rsidR="00DB6EDC" w:rsidRDefault="00DB6EDC">
      <w:pPr>
        <w:spacing w:after="120" w:line="264" w:lineRule="auto"/>
        <w:jc w:val="left"/>
        <w:rPr>
          <w:rFonts w:ascii="Century Gothic" w:eastAsia="Century Gothic" w:hAnsi="Century Gothic" w:cs="Century Gothic"/>
          <w:sz w:val="22"/>
          <w:szCs w:val="22"/>
        </w:rPr>
      </w:pPr>
    </w:p>
    <w:sectPr w:rsidR="00DB6EDC" w:rsidSect="00CB008D">
      <w:headerReference w:type="default" r:id="rId9"/>
      <w:footerReference w:type="default" r:id="rId10"/>
      <w:pgSz w:w="11910" w:h="16840"/>
      <w:pgMar w:top="1240" w:right="1278" w:bottom="1418" w:left="1134" w:header="142" w:footer="57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7EB" w:rsidRDefault="002807EB">
      <w:pPr>
        <w:spacing w:line="240" w:lineRule="auto"/>
      </w:pPr>
      <w:r>
        <w:separator/>
      </w:r>
    </w:p>
  </w:endnote>
  <w:endnote w:type="continuationSeparator" w:id="0">
    <w:p w:rsidR="002807EB" w:rsidRDefault="002807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EDC" w:rsidRDefault="007931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424B45"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color w:val="000000"/>
      </w:rPr>
      <w:t xml:space="preserve"> de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424B45">
      <w:rPr>
        <w:b/>
        <w:noProof/>
        <w:color w:val="000000"/>
      </w:rPr>
      <w:t>1</w:t>
    </w:r>
    <w:r>
      <w:rPr>
        <w:b/>
        <w:color w:val="000000"/>
      </w:rPr>
      <w:fldChar w:fldCharType="end"/>
    </w:r>
  </w:p>
  <w:p w:rsidR="00DB6EDC" w:rsidRDefault="00DB6EDC">
    <w:pPr>
      <w:spacing w:line="14" w:lineRule="auto"/>
    </w:pPr>
  </w:p>
  <w:p w:rsidR="00DB6EDC" w:rsidRDefault="00DB6EDC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7EB" w:rsidRDefault="002807EB">
      <w:pPr>
        <w:spacing w:line="240" w:lineRule="auto"/>
      </w:pPr>
      <w:r>
        <w:separator/>
      </w:r>
    </w:p>
  </w:footnote>
  <w:footnote w:type="continuationSeparator" w:id="0">
    <w:p w:rsidR="002807EB" w:rsidRDefault="002807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EDC" w:rsidRDefault="007931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noProof/>
        <w:color w:val="000000"/>
        <w:lang w:val="en-US" w:eastAsia="en-US"/>
      </w:rPr>
      <w:drawing>
        <wp:inline distT="0" distB="0" distL="114300" distR="114300">
          <wp:extent cx="1189355" cy="63944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9355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B6EDC" w:rsidRDefault="00DB6E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4"/>
        <w:szCs w:val="14"/>
      </w:rPr>
    </w:pPr>
  </w:p>
  <w:p w:rsidR="00DB6EDC" w:rsidRDefault="007931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  <w:sz w:val="22"/>
        <w:szCs w:val="22"/>
      </w:rPr>
    </w:pPr>
    <w:r>
      <w:rPr>
        <w:b/>
        <w:color w:val="000000"/>
        <w:sz w:val="22"/>
        <w:szCs w:val="22"/>
      </w:rPr>
      <w:t>INSTITUTO FEDERAL SUL-RIO-GRANDENSE</w:t>
    </w:r>
  </w:p>
  <w:p w:rsidR="00DB6EDC" w:rsidRDefault="007931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  <w:sz w:val="22"/>
        <w:szCs w:val="22"/>
      </w:rPr>
    </w:pPr>
    <w:r>
      <w:rPr>
        <w:b/>
        <w:color w:val="000000"/>
        <w:sz w:val="22"/>
        <w:szCs w:val="22"/>
      </w:rPr>
      <w:t>PRÓ-REITORIA DE PESQUISA, INOVAÇÃO E PÓS-GRADUAÇÃO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97E83"/>
    <w:multiLevelType w:val="multilevel"/>
    <w:tmpl w:val="91DC2B7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1.%2."/>
      <w:lvlJc w:val="left"/>
      <w:pPr>
        <w:ind w:left="3977" w:hanging="432"/>
      </w:pPr>
      <w:rPr>
        <w:rFonts w:ascii="Arial" w:eastAsia="Arial" w:hAnsi="Arial" w:cs="Arial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7"/>
      </w:pPr>
      <w:rPr>
        <w:rFonts w:ascii="Arial" w:eastAsia="Arial" w:hAnsi="Arial" w:cs="Arial"/>
        <w:b w:val="0"/>
      </w:r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3375480"/>
    <w:multiLevelType w:val="multilevel"/>
    <w:tmpl w:val="0DB679AC"/>
    <w:lvl w:ilvl="0">
      <w:start w:val="1"/>
      <w:numFmt w:val="decimal"/>
      <w:lvlText w:val="%1)"/>
      <w:lvlJc w:val="left"/>
      <w:pPr>
        <w:ind w:left="1080" w:hanging="72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72A58"/>
    <w:multiLevelType w:val="multilevel"/>
    <w:tmpl w:val="6F544BC2"/>
    <w:lvl w:ilvl="0">
      <w:start w:val="1"/>
      <w:numFmt w:val="bullet"/>
      <w:pStyle w:val="Heading1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PargrafodeEdital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4F73253E"/>
    <w:multiLevelType w:val="multilevel"/>
    <w:tmpl w:val="CC7AF0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64BD6096"/>
    <w:multiLevelType w:val="multilevel"/>
    <w:tmpl w:val="3D2C309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DC"/>
    <w:rsid w:val="002807EB"/>
    <w:rsid w:val="00424B45"/>
    <w:rsid w:val="0046209B"/>
    <w:rsid w:val="00720C72"/>
    <w:rsid w:val="007931B6"/>
    <w:rsid w:val="008936C2"/>
    <w:rsid w:val="00CB008D"/>
    <w:rsid w:val="00DB6EDC"/>
    <w:rsid w:val="00E5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E1E"/>
  </w:style>
  <w:style w:type="paragraph" w:styleId="Heading1">
    <w:name w:val="heading 1"/>
    <w:basedOn w:val="Normal"/>
    <w:next w:val="Normal"/>
    <w:link w:val="Heading1Char"/>
    <w:uiPriority w:val="9"/>
    <w:qFormat/>
    <w:rsid w:val="00EF7A50"/>
    <w:pPr>
      <w:keepNext/>
      <w:keepLines/>
      <w:numPr>
        <w:numId w:val="2"/>
      </w:numPr>
      <w:tabs>
        <w:tab w:val="left" w:pos="426"/>
      </w:tabs>
      <w:spacing w:before="32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w w:val="10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08E6"/>
    <w:pPr>
      <w:keepNext/>
      <w:keepLines/>
      <w:spacing w:before="8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08E6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color w:val="242852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08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08E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2852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08E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242852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08E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53356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08E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242852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08E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242852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E044B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color w:val="4A66AC" w:themeColor="accent1"/>
      <w:spacing w:val="-10"/>
      <w:sz w:val="36"/>
      <w:szCs w:val="56"/>
    </w:rPr>
  </w:style>
  <w:style w:type="table" w:customStyle="1" w:styleId="TableNormal2">
    <w:name w:val="Table Normal2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pPr>
      <w:spacing w:before="199"/>
      <w:ind w:left="117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939E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9E2"/>
  </w:style>
  <w:style w:type="paragraph" w:styleId="Footer">
    <w:name w:val="footer"/>
    <w:basedOn w:val="Normal"/>
    <w:link w:val="FooterChar"/>
    <w:uiPriority w:val="99"/>
    <w:unhideWhenUsed/>
    <w:rsid w:val="006939E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9E2"/>
  </w:style>
  <w:style w:type="table" w:styleId="TableGrid">
    <w:name w:val="Table Grid"/>
    <w:basedOn w:val="TableNormal"/>
    <w:uiPriority w:val="39"/>
    <w:rsid w:val="004C6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sid w:val="004C6F8E"/>
    <w:rPr>
      <w:rFonts w:ascii="Times New Roman" w:eastAsia="Times New Roman" w:hAnsi="Times New Roman"/>
      <w:sz w:val="24"/>
      <w:szCs w:val="24"/>
    </w:rPr>
  </w:style>
  <w:style w:type="table" w:customStyle="1" w:styleId="TabeladeLista31">
    <w:name w:val="Tabela de Lista 31"/>
    <w:basedOn w:val="TableNormal"/>
    <w:uiPriority w:val="48"/>
    <w:rsid w:val="00D2265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D08E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Heading1Char">
    <w:name w:val="Heading 1 Char"/>
    <w:basedOn w:val="DefaultParagraphFont"/>
    <w:link w:val="Heading1"/>
    <w:uiPriority w:val="9"/>
    <w:rsid w:val="00EF7A50"/>
    <w:rPr>
      <w:rFonts w:asciiTheme="majorHAnsi" w:eastAsiaTheme="majorEastAsia" w:hAnsiTheme="majorHAnsi" w:cstheme="majorBidi"/>
      <w:color w:val="374C80" w:themeColor="accent1" w:themeShade="BF"/>
      <w:w w:val="105"/>
      <w:sz w:val="32"/>
      <w:szCs w:val="32"/>
      <w:lang w:val="pt-B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08E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08E6"/>
    <w:rPr>
      <w:rFonts w:asciiTheme="majorHAnsi" w:eastAsiaTheme="majorEastAsia" w:hAnsiTheme="majorHAnsi" w:cstheme="majorBidi"/>
      <w:color w:val="242852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08E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08E6"/>
    <w:rPr>
      <w:rFonts w:asciiTheme="majorHAnsi" w:eastAsiaTheme="majorEastAsia" w:hAnsiTheme="majorHAnsi" w:cstheme="majorBidi"/>
      <w:color w:val="242852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08E6"/>
    <w:rPr>
      <w:rFonts w:asciiTheme="majorHAnsi" w:eastAsiaTheme="majorEastAsia" w:hAnsiTheme="majorHAnsi" w:cstheme="majorBidi"/>
      <w:i/>
      <w:iCs/>
      <w:color w:val="242852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08E6"/>
    <w:rPr>
      <w:rFonts w:asciiTheme="majorHAnsi" w:eastAsiaTheme="majorEastAsia" w:hAnsiTheme="majorHAnsi" w:cstheme="majorBidi"/>
      <w:i/>
      <w:iCs/>
      <w:color w:val="253356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08E6"/>
    <w:rPr>
      <w:rFonts w:asciiTheme="majorHAnsi" w:eastAsiaTheme="majorEastAsia" w:hAnsiTheme="majorHAnsi" w:cstheme="majorBidi"/>
      <w:b/>
      <w:bCs/>
      <w:color w:val="242852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08E6"/>
    <w:rPr>
      <w:rFonts w:asciiTheme="majorHAnsi" w:eastAsiaTheme="majorEastAsia" w:hAnsiTheme="majorHAnsi" w:cstheme="majorBidi"/>
      <w:b/>
      <w:bCs/>
      <w:i/>
      <w:iCs/>
      <w:color w:val="242852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7E044B"/>
    <w:rPr>
      <w:rFonts w:asciiTheme="majorHAnsi" w:eastAsiaTheme="majorEastAsia" w:hAnsiTheme="majorHAnsi" w:cstheme="majorBidi"/>
      <w:color w:val="4A66AC" w:themeColor="accent1"/>
      <w:spacing w:val="-10"/>
      <w:sz w:val="36"/>
      <w:szCs w:val="56"/>
      <w:lang w:val="pt-BR"/>
    </w:rPr>
  </w:style>
  <w:style w:type="paragraph" w:styleId="Subtitle">
    <w:name w:val="Subtitle"/>
    <w:basedOn w:val="Normal"/>
    <w:next w:val="Normal"/>
    <w:link w:val="SubtitleChar"/>
    <w:pPr>
      <w:spacing w:line="240" w:lineRule="auto"/>
    </w:pPr>
    <w:rPr>
      <w:rFonts w:ascii="Cambria" w:eastAsia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11"/>
    <w:rsid w:val="008D08E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D08E6"/>
    <w:rPr>
      <w:b/>
      <w:bCs/>
    </w:rPr>
  </w:style>
  <w:style w:type="character" w:styleId="Emphasis">
    <w:name w:val="Emphasis"/>
    <w:basedOn w:val="DefaultParagraphFont"/>
    <w:uiPriority w:val="20"/>
    <w:qFormat/>
    <w:rsid w:val="008D08E6"/>
    <w:rPr>
      <w:i/>
      <w:iCs/>
    </w:rPr>
  </w:style>
  <w:style w:type="paragraph" w:styleId="NoSpacing">
    <w:name w:val="No Spacing"/>
    <w:uiPriority w:val="1"/>
    <w:qFormat/>
    <w:rsid w:val="008D08E6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D08E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D08E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08E6"/>
    <w:pPr>
      <w:pBdr>
        <w:left w:val="single" w:sz="18" w:space="12" w:color="4A66AC" w:themeColor="accent1"/>
      </w:pBdr>
      <w:spacing w:before="100" w:beforeAutospacing="1"/>
      <w:ind w:left="1224" w:right="1224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08E6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D08E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D08E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D08E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D08E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D08E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08E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96B1C"/>
    <w:rPr>
      <w:color w:val="9454C3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C96B1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2498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2498"/>
  </w:style>
  <w:style w:type="character" w:styleId="FootnoteReference">
    <w:name w:val="footnote reference"/>
    <w:basedOn w:val="DefaultParagraphFont"/>
    <w:uiPriority w:val="99"/>
    <w:semiHidden/>
    <w:unhideWhenUsed/>
    <w:rsid w:val="00A8249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B11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13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13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1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13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1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13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55AC"/>
    <w:rPr>
      <w:color w:val="605E5C"/>
      <w:shd w:val="clear" w:color="auto" w:fill="E1DFDD"/>
    </w:rPr>
  </w:style>
  <w:style w:type="paragraph" w:customStyle="1" w:styleId="PargrafodeEdital">
    <w:name w:val="Parágrafo de Edital"/>
    <w:basedOn w:val="Heading1"/>
    <w:qFormat/>
    <w:rsid w:val="00830DEB"/>
    <w:pPr>
      <w:keepNext w:val="0"/>
      <w:keepLines w:val="0"/>
      <w:widowControl w:val="0"/>
      <w:numPr>
        <w:ilvl w:val="1"/>
      </w:numPr>
      <w:spacing w:before="240" w:line="300" w:lineRule="auto"/>
      <w:outlineLvl w:val="9"/>
    </w:pPr>
    <w:rPr>
      <w:rFonts w:ascii="Calibri" w:hAnsi="Calibri"/>
      <w:color w:val="000000" w:themeColor="text1"/>
      <w:sz w:val="24"/>
    </w:rPr>
  </w:style>
  <w:style w:type="paragraph" w:customStyle="1" w:styleId="Subtitulo">
    <w:name w:val="Subtitulo"/>
    <w:basedOn w:val="Title"/>
    <w:qFormat/>
    <w:rsid w:val="007E044B"/>
    <w:rPr>
      <w:rFonts w:eastAsia="Times New Roman"/>
      <w:sz w:val="32"/>
    </w:rPr>
  </w:style>
  <w:style w:type="table" w:customStyle="1" w:styleId="a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000000"/>
      </w:tcPr>
    </w:tblStylePr>
    <w:tblStylePr w:type="lastRow">
      <w:rPr>
        <w:b/>
      </w:rPr>
      <w:tblPr/>
      <w:tcPr>
        <w:shd w:val="clear" w:color="auto" w:fill="FFFFFF"/>
      </w:tcPr>
    </w:tblStylePr>
    <w:tblStylePr w:type="firstCol">
      <w:rPr>
        <w:b/>
      </w:rPr>
      <w:tblPr/>
      <w:tcPr>
        <w:shd w:val="clear" w:color="auto" w:fill="FFFFFF"/>
      </w:tcPr>
    </w:tblStylePr>
    <w:tblStylePr w:type="lastCol">
      <w:rPr>
        <w:b/>
      </w:rPr>
      <w:tblPr/>
      <w:tcPr>
        <w:shd w:val="clear" w:color="auto" w:fill="FFFFFF"/>
      </w:tcPr>
    </w:tblStylePr>
  </w:style>
  <w:style w:type="table" w:customStyle="1" w:styleId="a1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000000"/>
      </w:tcPr>
    </w:tblStylePr>
    <w:tblStylePr w:type="lastRow">
      <w:rPr>
        <w:b/>
      </w:rPr>
      <w:tblPr/>
      <w:tcPr>
        <w:shd w:val="clear" w:color="auto" w:fill="FFFFFF"/>
      </w:tcPr>
    </w:tblStylePr>
    <w:tblStylePr w:type="firstCol">
      <w:rPr>
        <w:b/>
      </w:rPr>
      <w:tblPr/>
      <w:tcPr>
        <w:shd w:val="clear" w:color="auto" w:fill="FFFFFF"/>
      </w:tcPr>
    </w:tblStylePr>
    <w:tblStylePr w:type="lastCol">
      <w:rPr>
        <w:b/>
      </w:rPr>
      <w:tblPr/>
      <w:tcPr>
        <w:shd w:val="clear" w:color="auto" w:fill="FFFFFF"/>
      </w:tcPr>
    </w:tblStylePr>
  </w:style>
  <w:style w:type="table" w:customStyle="1" w:styleId="a2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000000"/>
      </w:tcPr>
    </w:tblStylePr>
    <w:tblStylePr w:type="lastRow">
      <w:rPr>
        <w:b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000000"/>
          <w:left w:val="nil"/>
        </w:tcBorders>
      </w:tcPr>
    </w:tblStylePr>
    <w:tblStylePr w:type="swCell">
      <w:tblPr/>
      <w:tcPr>
        <w:tcBorders>
          <w:top w:val="single" w:sz="4" w:space="0" w:color="000000"/>
          <w:right w:val="nil"/>
        </w:tcBorders>
      </w:tcPr>
    </w:tblStylePr>
  </w:style>
  <w:style w:type="table" w:customStyle="1" w:styleId="a3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000000"/>
      </w:tcPr>
    </w:tblStylePr>
    <w:tblStylePr w:type="lastRow">
      <w:rPr>
        <w:b/>
      </w:rPr>
      <w:tblPr/>
      <w:tcPr>
        <w:shd w:val="clear" w:color="auto" w:fill="FFFFFF"/>
      </w:tcPr>
    </w:tblStylePr>
    <w:tblStylePr w:type="firstCol">
      <w:rPr>
        <w:b/>
      </w:rPr>
      <w:tblPr/>
      <w:tcPr>
        <w:shd w:val="clear" w:color="auto" w:fill="FFFFFF"/>
      </w:tcPr>
    </w:tblStylePr>
    <w:tblStylePr w:type="lastCol">
      <w:rPr>
        <w:b/>
      </w:rPr>
      <w:tblPr/>
      <w:tcPr>
        <w:shd w:val="clear" w:color="auto" w:fill="FFFFFF"/>
      </w:tcPr>
    </w:tblStylePr>
  </w:style>
  <w:style w:type="table" w:customStyle="1" w:styleId="a4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E1E"/>
  </w:style>
  <w:style w:type="paragraph" w:styleId="Heading1">
    <w:name w:val="heading 1"/>
    <w:basedOn w:val="Normal"/>
    <w:next w:val="Normal"/>
    <w:link w:val="Heading1Char"/>
    <w:uiPriority w:val="9"/>
    <w:qFormat/>
    <w:rsid w:val="00EF7A50"/>
    <w:pPr>
      <w:keepNext/>
      <w:keepLines/>
      <w:numPr>
        <w:numId w:val="2"/>
      </w:numPr>
      <w:tabs>
        <w:tab w:val="left" w:pos="426"/>
      </w:tabs>
      <w:spacing w:before="32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w w:val="10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08E6"/>
    <w:pPr>
      <w:keepNext/>
      <w:keepLines/>
      <w:spacing w:before="8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08E6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color w:val="242852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08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08E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2852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08E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242852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08E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53356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08E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242852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08E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242852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E044B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color w:val="4A66AC" w:themeColor="accent1"/>
      <w:spacing w:val="-10"/>
      <w:sz w:val="36"/>
      <w:szCs w:val="56"/>
    </w:rPr>
  </w:style>
  <w:style w:type="table" w:customStyle="1" w:styleId="TableNormal2">
    <w:name w:val="Table Normal2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pPr>
      <w:spacing w:before="199"/>
      <w:ind w:left="117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939E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9E2"/>
  </w:style>
  <w:style w:type="paragraph" w:styleId="Footer">
    <w:name w:val="footer"/>
    <w:basedOn w:val="Normal"/>
    <w:link w:val="FooterChar"/>
    <w:uiPriority w:val="99"/>
    <w:unhideWhenUsed/>
    <w:rsid w:val="006939E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9E2"/>
  </w:style>
  <w:style w:type="table" w:styleId="TableGrid">
    <w:name w:val="Table Grid"/>
    <w:basedOn w:val="TableNormal"/>
    <w:uiPriority w:val="39"/>
    <w:rsid w:val="004C6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sid w:val="004C6F8E"/>
    <w:rPr>
      <w:rFonts w:ascii="Times New Roman" w:eastAsia="Times New Roman" w:hAnsi="Times New Roman"/>
      <w:sz w:val="24"/>
      <w:szCs w:val="24"/>
    </w:rPr>
  </w:style>
  <w:style w:type="table" w:customStyle="1" w:styleId="TabeladeLista31">
    <w:name w:val="Tabela de Lista 31"/>
    <w:basedOn w:val="TableNormal"/>
    <w:uiPriority w:val="48"/>
    <w:rsid w:val="00D2265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D08E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Heading1Char">
    <w:name w:val="Heading 1 Char"/>
    <w:basedOn w:val="DefaultParagraphFont"/>
    <w:link w:val="Heading1"/>
    <w:uiPriority w:val="9"/>
    <w:rsid w:val="00EF7A50"/>
    <w:rPr>
      <w:rFonts w:asciiTheme="majorHAnsi" w:eastAsiaTheme="majorEastAsia" w:hAnsiTheme="majorHAnsi" w:cstheme="majorBidi"/>
      <w:color w:val="374C80" w:themeColor="accent1" w:themeShade="BF"/>
      <w:w w:val="105"/>
      <w:sz w:val="32"/>
      <w:szCs w:val="32"/>
      <w:lang w:val="pt-B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08E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08E6"/>
    <w:rPr>
      <w:rFonts w:asciiTheme="majorHAnsi" w:eastAsiaTheme="majorEastAsia" w:hAnsiTheme="majorHAnsi" w:cstheme="majorBidi"/>
      <w:color w:val="242852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08E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08E6"/>
    <w:rPr>
      <w:rFonts w:asciiTheme="majorHAnsi" w:eastAsiaTheme="majorEastAsia" w:hAnsiTheme="majorHAnsi" w:cstheme="majorBidi"/>
      <w:color w:val="242852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08E6"/>
    <w:rPr>
      <w:rFonts w:asciiTheme="majorHAnsi" w:eastAsiaTheme="majorEastAsia" w:hAnsiTheme="majorHAnsi" w:cstheme="majorBidi"/>
      <w:i/>
      <w:iCs/>
      <w:color w:val="242852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08E6"/>
    <w:rPr>
      <w:rFonts w:asciiTheme="majorHAnsi" w:eastAsiaTheme="majorEastAsia" w:hAnsiTheme="majorHAnsi" w:cstheme="majorBidi"/>
      <w:i/>
      <w:iCs/>
      <w:color w:val="253356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08E6"/>
    <w:rPr>
      <w:rFonts w:asciiTheme="majorHAnsi" w:eastAsiaTheme="majorEastAsia" w:hAnsiTheme="majorHAnsi" w:cstheme="majorBidi"/>
      <w:b/>
      <w:bCs/>
      <w:color w:val="242852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08E6"/>
    <w:rPr>
      <w:rFonts w:asciiTheme="majorHAnsi" w:eastAsiaTheme="majorEastAsia" w:hAnsiTheme="majorHAnsi" w:cstheme="majorBidi"/>
      <w:b/>
      <w:bCs/>
      <w:i/>
      <w:iCs/>
      <w:color w:val="242852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7E044B"/>
    <w:rPr>
      <w:rFonts w:asciiTheme="majorHAnsi" w:eastAsiaTheme="majorEastAsia" w:hAnsiTheme="majorHAnsi" w:cstheme="majorBidi"/>
      <w:color w:val="4A66AC" w:themeColor="accent1"/>
      <w:spacing w:val="-10"/>
      <w:sz w:val="36"/>
      <w:szCs w:val="56"/>
      <w:lang w:val="pt-BR"/>
    </w:rPr>
  </w:style>
  <w:style w:type="paragraph" w:styleId="Subtitle">
    <w:name w:val="Subtitle"/>
    <w:basedOn w:val="Normal"/>
    <w:next w:val="Normal"/>
    <w:link w:val="SubtitleChar"/>
    <w:pPr>
      <w:spacing w:line="240" w:lineRule="auto"/>
    </w:pPr>
    <w:rPr>
      <w:rFonts w:ascii="Cambria" w:eastAsia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11"/>
    <w:rsid w:val="008D08E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D08E6"/>
    <w:rPr>
      <w:b/>
      <w:bCs/>
    </w:rPr>
  </w:style>
  <w:style w:type="character" w:styleId="Emphasis">
    <w:name w:val="Emphasis"/>
    <w:basedOn w:val="DefaultParagraphFont"/>
    <w:uiPriority w:val="20"/>
    <w:qFormat/>
    <w:rsid w:val="008D08E6"/>
    <w:rPr>
      <w:i/>
      <w:iCs/>
    </w:rPr>
  </w:style>
  <w:style w:type="paragraph" w:styleId="NoSpacing">
    <w:name w:val="No Spacing"/>
    <w:uiPriority w:val="1"/>
    <w:qFormat/>
    <w:rsid w:val="008D08E6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D08E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D08E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08E6"/>
    <w:pPr>
      <w:pBdr>
        <w:left w:val="single" w:sz="18" w:space="12" w:color="4A66AC" w:themeColor="accent1"/>
      </w:pBdr>
      <w:spacing w:before="100" w:beforeAutospacing="1"/>
      <w:ind w:left="1224" w:right="1224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08E6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D08E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D08E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D08E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D08E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D08E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08E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96B1C"/>
    <w:rPr>
      <w:color w:val="9454C3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C96B1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2498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2498"/>
  </w:style>
  <w:style w:type="character" w:styleId="FootnoteReference">
    <w:name w:val="footnote reference"/>
    <w:basedOn w:val="DefaultParagraphFont"/>
    <w:uiPriority w:val="99"/>
    <w:semiHidden/>
    <w:unhideWhenUsed/>
    <w:rsid w:val="00A8249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B11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13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13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1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13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1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13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55AC"/>
    <w:rPr>
      <w:color w:val="605E5C"/>
      <w:shd w:val="clear" w:color="auto" w:fill="E1DFDD"/>
    </w:rPr>
  </w:style>
  <w:style w:type="paragraph" w:customStyle="1" w:styleId="PargrafodeEdital">
    <w:name w:val="Parágrafo de Edital"/>
    <w:basedOn w:val="Heading1"/>
    <w:qFormat/>
    <w:rsid w:val="00830DEB"/>
    <w:pPr>
      <w:keepNext w:val="0"/>
      <w:keepLines w:val="0"/>
      <w:widowControl w:val="0"/>
      <w:numPr>
        <w:ilvl w:val="1"/>
      </w:numPr>
      <w:spacing w:before="240" w:line="300" w:lineRule="auto"/>
      <w:outlineLvl w:val="9"/>
    </w:pPr>
    <w:rPr>
      <w:rFonts w:ascii="Calibri" w:hAnsi="Calibri"/>
      <w:color w:val="000000" w:themeColor="text1"/>
      <w:sz w:val="24"/>
    </w:rPr>
  </w:style>
  <w:style w:type="paragraph" w:customStyle="1" w:styleId="Subtitulo">
    <w:name w:val="Subtitulo"/>
    <w:basedOn w:val="Title"/>
    <w:qFormat/>
    <w:rsid w:val="007E044B"/>
    <w:rPr>
      <w:rFonts w:eastAsia="Times New Roman"/>
      <w:sz w:val="32"/>
    </w:rPr>
  </w:style>
  <w:style w:type="table" w:customStyle="1" w:styleId="a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000000"/>
      </w:tcPr>
    </w:tblStylePr>
    <w:tblStylePr w:type="lastRow">
      <w:rPr>
        <w:b/>
      </w:rPr>
      <w:tblPr/>
      <w:tcPr>
        <w:shd w:val="clear" w:color="auto" w:fill="FFFFFF"/>
      </w:tcPr>
    </w:tblStylePr>
    <w:tblStylePr w:type="firstCol">
      <w:rPr>
        <w:b/>
      </w:rPr>
      <w:tblPr/>
      <w:tcPr>
        <w:shd w:val="clear" w:color="auto" w:fill="FFFFFF"/>
      </w:tcPr>
    </w:tblStylePr>
    <w:tblStylePr w:type="lastCol">
      <w:rPr>
        <w:b/>
      </w:rPr>
      <w:tblPr/>
      <w:tcPr>
        <w:shd w:val="clear" w:color="auto" w:fill="FFFFFF"/>
      </w:tcPr>
    </w:tblStylePr>
  </w:style>
  <w:style w:type="table" w:customStyle="1" w:styleId="a1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000000"/>
      </w:tcPr>
    </w:tblStylePr>
    <w:tblStylePr w:type="lastRow">
      <w:rPr>
        <w:b/>
      </w:rPr>
      <w:tblPr/>
      <w:tcPr>
        <w:shd w:val="clear" w:color="auto" w:fill="FFFFFF"/>
      </w:tcPr>
    </w:tblStylePr>
    <w:tblStylePr w:type="firstCol">
      <w:rPr>
        <w:b/>
      </w:rPr>
      <w:tblPr/>
      <w:tcPr>
        <w:shd w:val="clear" w:color="auto" w:fill="FFFFFF"/>
      </w:tcPr>
    </w:tblStylePr>
    <w:tblStylePr w:type="lastCol">
      <w:rPr>
        <w:b/>
      </w:rPr>
      <w:tblPr/>
      <w:tcPr>
        <w:shd w:val="clear" w:color="auto" w:fill="FFFFFF"/>
      </w:tcPr>
    </w:tblStylePr>
  </w:style>
  <w:style w:type="table" w:customStyle="1" w:styleId="a2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000000"/>
      </w:tcPr>
    </w:tblStylePr>
    <w:tblStylePr w:type="lastRow">
      <w:rPr>
        <w:b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000000"/>
          <w:left w:val="nil"/>
        </w:tcBorders>
      </w:tcPr>
    </w:tblStylePr>
    <w:tblStylePr w:type="swCell">
      <w:tblPr/>
      <w:tcPr>
        <w:tcBorders>
          <w:top w:val="single" w:sz="4" w:space="0" w:color="000000"/>
          <w:right w:val="nil"/>
        </w:tcBorders>
      </w:tcPr>
    </w:tblStylePr>
  </w:style>
  <w:style w:type="table" w:customStyle="1" w:styleId="a3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000000"/>
      </w:tcPr>
    </w:tblStylePr>
    <w:tblStylePr w:type="lastRow">
      <w:rPr>
        <w:b/>
      </w:rPr>
      <w:tblPr/>
      <w:tcPr>
        <w:shd w:val="clear" w:color="auto" w:fill="FFFFFF"/>
      </w:tcPr>
    </w:tblStylePr>
    <w:tblStylePr w:type="firstCol">
      <w:rPr>
        <w:b/>
      </w:rPr>
      <w:tblPr/>
      <w:tcPr>
        <w:shd w:val="clear" w:color="auto" w:fill="FFFFFF"/>
      </w:tcPr>
    </w:tblStylePr>
    <w:tblStylePr w:type="lastCol">
      <w:rPr>
        <w:b/>
      </w:rPr>
      <w:tblPr/>
      <w:tcPr>
        <w:shd w:val="clear" w:color="auto" w:fill="FFFFFF"/>
      </w:tcPr>
    </w:tblStylePr>
  </w:style>
  <w:style w:type="table" w:customStyle="1" w:styleId="a4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pKKxgrZdm/8WortJGUEutDOkNA==">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856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Maxwell Anderson</dc:creator>
  <cp:lastModifiedBy>Daniel Arsand</cp:lastModifiedBy>
  <cp:revision>2</cp:revision>
  <dcterms:created xsi:type="dcterms:W3CDTF">2020-05-26T22:20:00Z</dcterms:created>
  <dcterms:modified xsi:type="dcterms:W3CDTF">2020-05-26T22:20:00Z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LastSaved">
    <vt:filetime>2020-04-09T00:00:00Z</vt:filetime>
  </property>
</Properties>
</file>